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44C" w:rsidRPr="00FB00DD" w:rsidRDefault="0087144C" w:rsidP="00CC0331">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FB00DD">
        <w:rPr>
          <w:rFonts w:ascii="Times New Roman" w:eastAsia="Times New Roman" w:hAnsi="Times New Roman" w:cs="Times New Roman"/>
          <w:b/>
          <w:bCs/>
          <w:kern w:val="36"/>
          <w:sz w:val="28"/>
          <w:szCs w:val="28"/>
        </w:rPr>
        <w:t>Как выбрать кадастрового инженера?</w:t>
      </w:r>
    </w:p>
    <w:p w:rsidR="0087144C" w:rsidRPr="00FB00DD" w:rsidRDefault="005D0778" w:rsidP="008D1B08">
      <w:pPr>
        <w:spacing w:after="0" w:line="240" w:lineRule="auto"/>
        <w:jc w:val="both"/>
        <w:rPr>
          <w:rFonts w:ascii="Times New Roman" w:eastAsia="Times New Roman" w:hAnsi="Times New Roman" w:cs="Times New Roman"/>
          <w:sz w:val="28"/>
          <w:szCs w:val="28"/>
        </w:rPr>
      </w:pPr>
      <w:r w:rsidRPr="00FB00DD">
        <w:rPr>
          <w:rFonts w:ascii="Times New Roman" w:eastAsia="Times New Roman" w:hAnsi="Times New Roman" w:cs="Times New Roman"/>
          <w:sz w:val="28"/>
          <w:szCs w:val="28"/>
        </w:rPr>
        <w:tab/>
        <w:t>Профессия «кадастровый инженер» появилась у нас в стране сравнительно недавно, однако, все мы примерно представляем</w:t>
      </w:r>
      <w:r w:rsidR="00192F05" w:rsidRPr="00FB00DD">
        <w:rPr>
          <w:rFonts w:ascii="Times New Roman" w:eastAsia="Times New Roman" w:hAnsi="Times New Roman" w:cs="Times New Roman"/>
          <w:sz w:val="28"/>
          <w:szCs w:val="28"/>
        </w:rPr>
        <w:t>,</w:t>
      </w:r>
      <w:r w:rsidRPr="00FB00DD">
        <w:rPr>
          <w:rFonts w:ascii="Times New Roman" w:eastAsia="Times New Roman" w:hAnsi="Times New Roman" w:cs="Times New Roman"/>
          <w:sz w:val="28"/>
          <w:szCs w:val="28"/>
        </w:rPr>
        <w:t xml:space="preserve"> чем он занимается и в каких случаях может понадобиться. </w:t>
      </w:r>
      <w:r w:rsidR="008D1B08" w:rsidRPr="00FB00DD">
        <w:rPr>
          <w:rFonts w:ascii="Times New Roman" w:eastAsia="Times New Roman" w:hAnsi="Times New Roman" w:cs="Times New Roman"/>
          <w:sz w:val="28"/>
          <w:szCs w:val="28"/>
        </w:rPr>
        <w:t xml:space="preserve">Представляем ровно до </w:t>
      </w:r>
      <w:r w:rsidRPr="00FB00DD">
        <w:rPr>
          <w:rFonts w:ascii="Times New Roman" w:eastAsia="Times New Roman" w:hAnsi="Times New Roman" w:cs="Times New Roman"/>
          <w:sz w:val="28"/>
          <w:szCs w:val="28"/>
        </w:rPr>
        <w:t xml:space="preserve">той минуты, когда </w:t>
      </w:r>
      <w:r w:rsidR="00CC0331" w:rsidRPr="00FB00DD">
        <w:rPr>
          <w:rFonts w:ascii="Times New Roman" w:eastAsia="Times New Roman" w:hAnsi="Times New Roman" w:cs="Times New Roman"/>
          <w:sz w:val="28"/>
          <w:szCs w:val="28"/>
        </w:rPr>
        <w:t>нам</w:t>
      </w:r>
      <w:r w:rsidRPr="00FB00DD">
        <w:rPr>
          <w:rFonts w:ascii="Times New Roman" w:eastAsia="Times New Roman" w:hAnsi="Times New Roman" w:cs="Times New Roman"/>
          <w:sz w:val="28"/>
          <w:szCs w:val="28"/>
        </w:rPr>
        <w:t xml:space="preserve"> самим понадобится профессиональная помощь</w:t>
      </w:r>
      <w:r w:rsidR="008D1B08" w:rsidRPr="00FB00DD">
        <w:rPr>
          <w:rFonts w:ascii="Times New Roman" w:eastAsia="Times New Roman" w:hAnsi="Times New Roman" w:cs="Times New Roman"/>
          <w:sz w:val="28"/>
          <w:szCs w:val="28"/>
        </w:rPr>
        <w:t xml:space="preserve"> кадастрового инженера</w:t>
      </w:r>
      <w:r w:rsidRPr="00FB00DD">
        <w:rPr>
          <w:rFonts w:ascii="Times New Roman" w:eastAsia="Times New Roman" w:hAnsi="Times New Roman" w:cs="Times New Roman"/>
          <w:sz w:val="28"/>
          <w:szCs w:val="28"/>
        </w:rPr>
        <w:t xml:space="preserve">. </w:t>
      </w:r>
      <w:r w:rsidR="00E606CF">
        <w:rPr>
          <w:rFonts w:ascii="Times New Roman" w:eastAsia="Times New Roman" w:hAnsi="Times New Roman" w:cs="Times New Roman"/>
          <w:sz w:val="28"/>
          <w:szCs w:val="28"/>
        </w:rPr>
        <w:t xml:space="preserve">Что может помочь при выборе </w:t>
      </w:r>
      <w:r w:rsidR="008D1B08" w:rsidRPr="00FB00DD">
        <w:rPr>
          <w:rFonts w:ascii="Times New Roman" w:eastAsia="Times New Roman" w:hAnsi="Times New Roman" w:cs="Times New Roman"/>
          <w:sz w:val="28"/>
          <w:szCs w:val="28"/>
        </w:rPr>
        <w:t xml:space="preserve">специалиста рассказали в </w:t>
      </w:r>
      <w:r w:rsidRPr="00FB00DD">
        <w:rPr>
          <w:rFonts w:ascii="Times New Roman" w:eastAsia="Times New Roman" w:hAnsi="Times New Roman" w:cs="Times New Roman"/>
          <w:sz w:val="28"/>
          <w:szCs w:val="28"/>
        </w:rPr>
        <w:t>Управлени</w:t>
      </w:r>
      <w:r w:rsidR="008D1B08" w:rsidRPr="00FB00DD">
        <w:rPr>
          <w:rFonts w:ascii="Times New Roman" w:eastAsia="Times New Roman" w:hAnsi="Times New Roman" w:cs="Times New Roman"/>
          <w:sz w:val="28"/>
          <w:szCs w:val="28"/>
        </w:rPr>
        <w:t>и</w:t>
      </w:r>
      <w:r w:rsidRPr="00FB00DD">
        <w:rPr>
          <w:rFonts w:ascii="Times New Roman" w:eastAsia="Times New Roman" w:hAnsi="Times New Roman" w:cs="Times New Roman"/>
          <w:sz w:val="28"/>
          <w:szCs w:val="28"/>
        </w:rPr>
        <w:t xml:space="preserve"> Росреестра по Курганской области.</w:t>
      </w:r>
    </w:p>
    <w:p w:rsidR="005D0778" w:rsidRPr="00FB00DD" w:rsidRDefault="005D0778" w:rsidP="008D1B08">
      <w:pPr>
        <w:spacing w:after="0" w:line="240" w:lineRule="auto"/>
        <w:jc w:val="both"/>
        <w:rPr>
          <w:rFonts w:ascii="Times New Roman" w:eastAsia="Times New Roman" w:hAnsi="Times New Roman" w:cs="Times New Roman"/>
          <w:sz w:val="28"/>
          <w:szCs w:val="28"/>
        </w:rPr>
      </w:pPr>
    </w:p>
    <w:p w:rsidR="008D1B08" w:rsidRPr="00FB00DD" w:rsidRDefault="005D0778" w:rsidP="008D1B08">
      <w:pPr>
        <w:spacing w:after="0" w:line="240" w:lineRule="auto"/>
        <w:jc w:val="both"/>
        <w:rPr>
          <w:rFonts w:ascii="Times New Roman" w:eastAsia="Times New Roman" w:hAnsi="Times New Roman" w:cs="Times New Roman"/>
          <w:sz w:val="28"/>
          <w:szCs w:val="28"/>
        </w:rPr>
      </w:pPr>
      <w:r w:rsidRPr="00FB00DD">
        <w:rPr>
          <w:rFonts w:ascii="Times New Roman" w:eastAsia="Times New Roman" w:hAnsi="Times New Roman" w:cs="Times New Roman"/>
          <w:sz w:val="28"/>
          <w:szCs w:val="28"/>
        </w:rPr>
        <w:tab/>
        <w:t xml:space="preserve">Итак, </w:t>
      </w:r>
      <w:r w:rsidR="009753B6">
        <w:rPr>
          <w:rFonts w:ascii="Times New Roman" w:eastAsia="Times New Roman" w:hAnsi="Times New Roman" w:cs="Times New Roman"/>
          <w:sz w:val="28"/>
          <w:szCs w:val="28"/>
        </w:rPr>
        <w:t xml:space="preserve"> </w:t>
      </w:r>
      <w:r w:rsidRPr="00FB00DD">
        <w:rPr>
          <w:rFonts w:ascii="Times New Roman" w:eastAsia="Times New Roman" w:hAnsi="Times New Roman" w:cs="Times New Roman"/>
          <w:sz w:val="28"/>
          <w:szCs w:val="28"/>
        </w:rPr>
        <w:t xml:space="preserve">кадастровый инженер – это </w:t>
      </w:r>
      <w:r w:rsidR="008D1B08" w:rsidRPr="00FB00DD">
        <w:rPr>
          <w:rFonts w:ascii="Times New Roman" w:eastAsia="Times New Roman" w:hAnsi="Times New Roman" w:cs="Times New Roman"/>
          <w:sz w:val="28"/>
          <w:szCs w:val="28"/>
        </w:rPr>
        <w:t xml:space="preserve">специалист, </w:t>
      </w:r>
      <w:r w:rsidRPr="00FB00DD">
        <w:rPr>
          <w:rFonts w:ascii="Times New Roman" w:eastAsia="Times New Roman" w:hAnsi="Times New Roman" w:cs="Times New Roman"/>
          <w:sz w:val="28"/>
          <w:szCs w:val="28"/>
        </w:rPr>
        <w:t xml:space="preserve">который занимается </w:t>
      </w:r>
      <w:r w:rsidR="008D1B08" w:rsidRPr="00FB00DD">
        <w:rPr>
          <w:rFonts w:ascii="Times New Roman" w:eastAsia="Times New Roman" w:hAnsi="Times New Roman" w:cs="Times New Roman"/>
          <w:sz w:val="28"/>
          <w:szCs w:val="28"/>
        </w:rPr>
        <w:t xml:space="preserve">определением границ и координат земельных участков на местности, проще говоря, проводит процедуру межевания, а также составляет документацию для объектов капитального строительства. На основании документов, подготовленных </w:t>
      </w:r>
      <w:r w:rsidR="005657BC" w:rsidRPr="00FB00DD">
        <w:rPr>
          <w:rFonts w:ascii="Times New Roman" w:eastAsia="Times New Roman" w:hAnsi="Times New Roman" w:cs="Times New Roman"/>
          <w:sz w:val="28"/>
          <w:szCs w:val="28"/>
        </w:rPr>
        <w:t>им</w:t>
      </w:r>
      <w:r w:rsidR="008D1B08" w:rsidRPr="00FB00DD">
        <w:rPr>
          <w:rFonts w:ascii="Times New Roman" w:eastAsia="Times New Roman" w:hAnsi="Times New Roman" w:cs="Times New Roman"/>
          <w:sz w:val="28"/>
          <w:szCs w:val="28"/>
        </w:rPr>
        <w:t>, сведения об объектах недвижимости</w:t>
      </w:r>
      <w:r w:rsidR="00B02B59" w:rsidRPr="00FB00DD">
        <w:rPr>
          <w:rFonts w:ascii="Times New Roman" w:eastAsia="Times New Roman" w:hAnsi="Times New Roman" w:cs="Times New Roman"/>
          <w:sz w:val="28"/>
          <w:szCs w:val="28"/>
        </w:rPr>
        <w:t>: земельных участках, зданиях, сооружениях, объектах незавершенного строительства</w:t>
      </w:r>
      <w:r w:rsidR="008D1B08" w:rsidRPr="00FB00DD">
        <w:rPr>
          <w:rFonts w:ascii="Times New Roman" w:eastAsia="Times New Roman" w:hAnsi="Times New Roman" w:cs="Times New Roman"/>
          <w:sz w:val="28"/>
          <w:szCs w:val="28"/>
        </w:rPr>
        <w:t xml:space="preserve"> затем вносятся в Единый государственный реестр недвижимости</w:t>
      </w:r>
      <w:r w:rsidR="00B02B59" w:rsidRPr="00FB00DD">
        <w:rPr>
          <w:rFonts w:ascii="Times New Roman" w:eastAsia="Times New Roman" w:hAnsi="Times New Roman" w:cs="Times New Roman"/>
          <w:sz w:val="28"/>
          <w:szCs w:val="28"/>
        </w:rPr>
        <w:t xml:space="preserve"> (ЕГРН)</w:t>
      </w:r>
      <w:r w:rsidR="008D1B08" w:rsidRPr="00FB00DD">
        <w:rPr>
          <w:rFonts w:ascii="Times New Roman" w:eastAsia="Times New Roman" w:hAnsi="Times New Roman" w:cs="Times New Roman"/>
          <w:sz w:val="28"/>
          <w:szCs w:val="28"/>
        </w:rPr>
        <w:t>.</w:t>
      </w:r>
      <w:r w:rsidR="005219A7" w:rsidRPr="00FB00DD">
        <w:rPr>
          <w:rFonts w:ascii="Times New Roman" w:eastAsia="Times New Roman" w:hAnsi="Times New Roman" w:cs="Times New Roman"/>
          <w:sz w:val="28"/>
          <w:szCs w:val="28"/>
        </w:rPr>
        <w:t xml:space="preserve"> Некачественная работа кадастрового инженера может быть чревата для правообладателя приостановкой или даже отказом, например, в постано</w:t>
      </w:r>
      <w:r w:rsidR="005657BC" w:rsidRPr="00FB00DD">
        <w:rPr>
          <w:rFonts w:ascii="Times New Roman" w:eastAsia="Times New Roman" w:hAnsi="Times New Roman" w:cs="Times New Roman"/>
          <w:sz w:val="28"/>
          <w:szCs w:val="28"/>
        </w:rPr>
        <w:t>вке объекта на кадастровый учет, поэтому стоит отнестись к выбору специалиста внимательно.</w:t>
      </w:r>
    </w:p>
    <w:p w:rsidR="00D1578D" w:rsidRPr="00FB00DD" w:rsidRDefault="005219A7" w:rsidP="00D1578D">
      <w:pPr>
        <w:pStyle w:val="a4"/>
        <w:spacing w:before="0" w:beforeAutospacing="0" w:after="0" w:afterAutospacing="0"/>
        <w:jc w:val="both"/>
        <w:rPr>
          <w:sz w:val="28"/>
          <w:szCs w:val="28"/>
        </w:rPr>
      </w:pPr>
      <w:r w:rsidRPr="00FB00DD">
        <w:rPr>
          <w:color w:val="0070C0"/>
          <w:sz w:val="28"/>
          <w:szCs w:val="28"/>
        </w:rPr>
        <w:tab/>
      </w:r>
      <w:r w:rsidR="00D1578D" w:rsidRPr="00FB00DD">
        <w:rPr>
          <w:sz w:val="28"/>
          <w:szCs w:val="28"/>
        </w:rPr>
        <w:t xml:space="preserve">Если вы хотите обратиться в организацию, которая занимается выполнением кадастровых работ, то в такой организации должны работать </w:t>
      </w:r>
      <w:r w:rsidR="00D1578D" w:rsidRPr="00FB00DD">
        <w:rPr>
          <w:rStyle w:val="a6"/>
          <w:b w:val="0"/>
          <w:sz w:val="28"/>
          <w:szCs w:val="28"/>
        </w:rPr>
        <w:t xml:space="preserve">как </w:t>
      </w:r>
      <w:r w:rsidR="00D1578D" w:rsidRPr="00FB00DD">
        <w:rPr>
          <w:rStyle w:val="a6"/>
          <w:sz w:val="28"/>
          <w:szCs w:val="28"/>
        </w:rPr>
        <w:t>минимум два</w:t>
      </w:r>
      <w:r w:rsidR="00D1578D" w:rsidRPr="00FB00DD">
        <w:rPr>
          <w:sz w:val="28"/>
          <w:szCs w:val="28"/>
        </w:rPr>
        <w:t xml:space="preserve"> кадастровых инженера. Также можно обратиться к частному кадастровому инженеру, то есть индивидуальному предпринимателю.</w:t>
      </w:r>
    </w:p>
    <w:p w:rsidR="00306B02" w:rsidRPr="00FB00DD" w:rsidRDefault="00752F1A" w:rsidP="00752F1A">
      <w:pPr>
        <w:pStyle w:val="a4"/>
        <w:spacing w:before="0" w:beforeAutospacing="0" w:after="0" w:afterAutospacing="0"/>
        <w:ind w:firstLine="708"/>
        <w:jc w:val="both"/>
        <w:rPr>
          <w:sz w:val="28"/>
          <w:szCs w:val="28"/>
        </w:rPr>
      </w:pPr>
      <w:r w:rsidRPr="00FB00DD">
        <w:rPr>
          <w:sz w:val="28"/>
          <w:szCs w:val="28"/>
        </w:rPr>
        <w:t>К</w:t>
      </w:r>
      <w:r w:rsidR="005219A7" w:rsidRPr="00FB00DD">
        <w:rPr>
          <w:sz w:val="28"/>
          <w:szCs w:val="28"/>
        </w:rPr>
        <w:t xml:space="preserve">аждый кадастровый инженер должен иметь действующий </w:t>
      </w:r>
      <w:r w:rsidR="00306B02" w:rsidRPr="00FB00DD">
        <w:rPr>
          <w:sz w:val="28"/>
          <w:szCs w:val="28"/>
        </w:rPr>
        <w:t xml:space="preserve">квалификационный аттестат и являться членом саморегулируемой организации кадастровых инженеров (СРО). СРО обучают, информируют, разрабатывают единые правила и требования для специалистов, представляют и защищают интересы </w:t>
      </w:r>
      <w:r w:rsidR="00E06A11">
        <w:rPr>
          <w:sz w:val="28"/>
          <w:szCs w:val="28"/>
        </w:rPr>
        <w:t>членов</w:t>
      </w:r>
      <w:r w:rsidR="00306B02" w:rsidRPr="00FB00DD">
        <w:rPr>
          <w:sz w:val="28"/>
          <w:szCs w:val="28"/>
        </w:rPr>
        <w:t xml:space="preserve"> в судах, контролируют деятельность кадастровых инженеров. На кадастрового инженера можно пожаловаться в </w:t>
      </w:r>
      <w:r w:rsidR="00E06A11">
        <w:rPr>
          <w:sz w:val="28"/>
          <w:szCs w:val="28"/>
        </w:rPr>
        <w:t>СРО.</w:t>
      </w:r>
    </w:p>
    <w:p w:rsidR="00A346B2" w:rsidRPr="00FB00DD" w:rsidRDefault="00306B02" w:rsidP="00A346B2">
      <w:pPr>
        <w:pStyle w:val="a4"/>
        <w:spacing w:before="0" w:beforeAutospacing="0" w:after="0" w:afterAutospacing="0"/>
        <w:jc w:val="both"/>
        <w:rPr>
          <w:sz w:val="28"/>
          <w:szCs w:val="28"/>
        </w:rPr>
      </w:pPr>
      <w:r w:rsidRPr="00FB00DD">
        <w:rPr>
          <w:color w:val="0070C0"/>
          <w:sz w:val="28"/>
          <w:szCs w:val="28"/>
        </w:rPr>
        <w:tab/>
      </w:r>
      <w:r w:rsidR="002C6F6A" w:rsidRPr="00FB00DD">
        <w:rPr>
          <w:sz w:val="28"/>
          <w:szCs w:val="28"/>
        </w:rPr>
        <w:t xml:space="preserve">Имея ФИО кадастрового инженера, можно получить полную информацию о его деятельности, не выходя из дома. Для этих целей на Портале </w:t>
      </w:r>
      <w:proofErr w:type="spellStart"/>
      <w:r w:rsidR="002C6F6A" w:rsidRPr="00FB00DD">
        <w:rPr>
          <w:sz w:val="28"/>
          <w:szCs w:val="28"/>
        </w:rPr>
        <w:t>Росреестра</w:t>
      </w:r>
      <w:proofErr w:type="spellEnd"/>
      <w:r w:rsidR="000F7708">
        <w:rPr>
          <w:sz w:val="28"/>
          <w:szCs w:val="28"/>
        </w:rPr>
        <w:t xml:space="preserve"> (</w:t>
      </w:r>
      <w:r w:rsidR="000F7708">
        <w:rPr>
          <w:sz w:val="28"/>
          <w:szCs w:val="28"/>
          <w:lang w:val="en-US"/>
        </w:rPr>
        <w:t>www</w:t>
      </w:r>
      <w:r w:rsidR="000F7708" w:rsidRPr="000F7708">
        <w:rPr>
          <w:sz w:val="28"/>
          <w:szCs w:val="28"/>
        </w:rPr>
        <w:t>.</w:t>
      </w:r>
      <w:r w:rsidR="000F7708">
        <w:rPr>
          <w:sz w:val="28"/>
          <w:szCs w:val="28"/>
          <w:lang w:val="en-US"/>
        </w:rPr>
        <w:t>rosreestr</w:t>
      </w:r>
      <w:r w:rsidR="000F7708" w:rsidRPr="000F7708">
        <w:rPr>
          <w:sz w:val="28"/>
          <w:szCs w:val="28"/>
        </w:rPr>
        <w:t>.</w:t>
      </w:r>
      <w:r w:rsidR="000F7708">
        <w:rPr>
          <w:sz w:val="28"/>
          <w:szCs w:val="28"/>
          <w:lang w:val="en-US"/>
        </w:rPr>
        <w:t>ru</w:t>
      </w:r>
      <w:bookmarkStart w:id="0" w:name="_GoBack"/>
      <w:bookmarkEnd w:id="0"/>
      <w:r w:rsidR="000F7708">
        <w:rPr>
          <w:sz w:val="28"/>
          <w:szCs w:val="28"/>
        </w:rPr>
        <w:t>)</w:t>
      </w:r>
      <w:r w:rsidR="00FB00DD">
        <w:rPr>
          <w:sz w:val="28"/>
          <w:szCs w:val="28"/>
        </w:rPr>
        <w:t xml:space="preserve"> </w:t>
      </w:r>
      <w:r w:rsidR="002C6F6A" w:rsidRPr="00FB00DD">
        <w:rPr>
          <w:sz w:val="28"/>
          <w:szCs w:val="28"/>
        </w:rPr>
        <w:t xml:space="preserve">функционирует электронный сервис </w:t>
      </w:r>
      <w:r w:rsidR="002C6F6A" w:rsidRPr="00FB00DD">
        <w:rPr>
          <w:rStyle w:val="a6"/>
          <w:sz w:val="28"/>
          <w:szCs w:val="28"/>
        </w:rPr>
        <w:t>«Реестр кадастровых инженеров»</w:t>
      </w:r>
      <w:r w:rsidR="00A346B2" w:rsidRPr="00FB00DD">
        <w:rPr>
          <w:sz w:val="28"/>
          <w:szCs w:val="28"/>
        </w:rPr>
        <w:t xml:space="preserve">. Здесь содержится наиболее полная и актуальная информация о кадастровом инженере: как давно он работает на рынке, его адреса и телефоны, вид деятельности (индивидуальный предприниматель или работник юридического лица), количество жалоб на него. Здесь же есть информация о количестве принятых решений о приостановлении/отказе в осуществлении государственного кадастрового учета. </w:t>
      </w:r>
      <w:r w:rsidR="00D839F1" w:rsidRPr="00FB00DD">
        <w:rPr>
          <w:sz w:val="28"/>
          <w:szCs w:val="28"/>
        </w:rPr>
        <w:t xml:space="preserve">Именно на количество отказов в осуществлении кадастрового учета по причине некачественной подготовки документов </w:t>
      </w:r>
      <w:r w:rsidR="00A346B2" w:rsidRPr="00FB00DD">
        <w:rPr>
          <w:sz w:val="28"/>
          <w:szCs w:val="28"/>
        </w:rPr>
        <w:t xml:space="preserve">следует обратить </w:t>
      </w:r>
      <w:r w:rsidR="00D839F1" w:rsidRPr="00FB00DD">
        <w:rPr>
          <w:sz w:val="28"/>
          <w:szCs w:val="28"/>
        </w:rPr>
        <w:t>особ</w:t>
      </w:r>
      <w:r w:rsidR="00E06A11">
        <w:rPr>
          <w:sz w:val="28"/>
          <w:szCs w:val="28"/>
        </w:rPr>
        <w:t>ое внимание:</w:t>
      </w:r>
      <w:r w:rsidR="00D839F1" w:rsidRPr="00FB00DD">
        <w:rPr>
          <w:sz w:val="28"/>
          <w:szCs w:val="28"/>
        </w:rPr>
        <w:t xml:space="preserve"> чем их </w:t>
      </w:r>
      <w:r w:rsidR="00A346B2" w:rsidRPr="00FB00DD">
        <w:rPr>
          <w:sz w:val="28"/>
          <w:szCs w:val="28"/>
        </w:rPr>
        <w:t>меньше</w:t>
      </w:r>
      <w:r w:rsidR="00D839F1" w:rsidRPr="00FB00DD">
        <w:rPr>
          <w:sz w:val="28"/>
          <w:szCs w:val="28"/>
        </w:rPr>
        <w:t>,</w:t>
      </w:r>
      <w:r w:rsidR="00A346B2" w:rsidRPr="00FB00DD">
        <w:rPr>
          <w:sz w:val="28"/>
          <w:szCs w:val="28"/>
        </w:rPr>
        <w:t xml:space="preserve"> тем выше качество</w:t>
      </w:r>
      <w:r w:rsidR="00D839F1" w:rsidRPr="00FB00DD">
        <w:rPr>
          <w:sz w:val="28"/>
          <w:szCs w:val="28"/>
        </w:rPr>
        <w:t xml:space="preserve"> работы инженера</w:t>
      </w:r>
      <w:r w:rsidR="00537325" w:rsidRPr="00FB00DD">
        <w:rPr>
          <w:sz w:val="28"/>
          <w:szCs w:val="28"/>
        </w:rPr>
        <w:t>.</w:t>
      </w:r>
    </w:p>
    <w:p w:rsidR="002E5673" w:rsidRDefault="00A346B2" w:rsidP="002E5673">
      <w:pPr>
        <w:pStyle w:val="a4"/>
        <w:spacing w:before="0" w:beforeAutospacing="0" w:after="0" w:afterAutospacing="0"/>
        <w:ind w:firstLine="708"/>
        <w:jc w:val="both"/>
        <w:rPr>
          <w:sz w:val="28"/>
          <w:szCs w:val="28"/>
        </w:rPr>
      </w:pPr>
      <w:r w:rsidRPr="00FB00DD">
        <w:rPr>
          <w:sz w:val="28"/>
          <w:szCs w:val="28"/>
        </w:rPr>
        <w:lastRenderedPageBreak/>
        <w:t>После того, как кадастровый инженер выбран</w:t>
      </w:r>
      <w:r w:rsidR="003D5F77" w:rsidRPr="00FB00DD">
        <w:rPr>
          <w:sz w:val="28"/>
          <w:szCs w:val="28"/>
        </w:rPr>
        <w:t>,</w:t>
      </w:r>
      <w:r w:rsidRPr="00FB00DD">
        <w:rPr>
          <w:sz w:val="28"/>
          <w:szCs w:val="28"/>
        </w:rPr>
        <w:t xml:space="preserve"> следует заключение договора. </w:t>
      </w:r>
      <w:r w:rsidR="003D5F77" w:rsidRPr="00FB00DD">
        <w:rPr>
          <w:sz w:val="28"/>
          <w:szCs w:val="28"/>
        </w:rPr>
        <w:t xml:space="preserve">Кадастровые работы выполняются на основании договора подряда, в котором подробно должны быть указаны все выполняемые подрядчиком работы, порядок </w:t>
      </w:r>
      <w:r w:rsidR="00E06A11">
        <w:rPr>
          <w:sz w:val="28"/>
          <w:szCs w:val="28"/>
        </w:rPr>
        <w:t>и конкретные сроки их осуществления</w:t>
      </w:r>
      <w:r w:rsidR="003D5F77" w:rsidRPr="00FB00DD">
        <w:rPr>
          <w:sz w:val="28"/>
          <w:szCs w:val="28"/>
        </w:rPr>
        <w:t>. Обратите внимание на обязательные</w:t>
      </w:r>
      <w:r w:rsidRPr="00FB00DD">
        <w:rPr>
          <w:sz w:val="28"/>
          <w:szCs w:val="28"/>
        </w:rPr>
        <w:t xml:space="preserve"> приложения к договору </w:t>
      </w:r>
      <w:r w:rsidR="003D5F77" w:rsidRPr="00FB00DD">
        <w:rPr>
          <w:sz w:val="28"/>
          <w:szCs w:val="28"/>
        </w:rPr>
        <w:t xml:space="preserve">- </w:t>
      </w:r>
      <w:r w:rsidRPr="00FB00DD">
        <w:rPr>
          <w:sz w:val="28"/>
          <w:szCs w:val="28"/>
        </w:rPr>
        <w:t xml:space="preserve">смета, утвержденная заказчиком, и задание на выполнение работ. </w:t>
      </w:r>
      <w:r w:rsidR="002E5673" w:rsidRPr="00FB00DD">
        <w:rPr>
          <w:sz w:val="28"/>
          <w:szCs w:val="28"/>
        </w:rPr>
        <w:t>Кроме того, кадастровый инженер вправе подавать заявления о государственном кадастровом учете от имени заказчика.</w:t>
      </w:r>
    </w:p>
    <w:p w:rsidR="002E5673" w:rsidRPr="00FB00DD" w:rsidRDefault="002E5673" w:rsidP="00752F1A">
      <w:pPr>
        <w:pStyle w:val="a4"/>
        <w:spacing w:before="0" w:beforeAutospacing="0" w:after="0" w:afterAutospacing="0"/>
        <w:ind w:firstLine="708"/>
        <w:jc w:val="both"/>
        <w:rPr>
          <w:sz w:val="28"/>
          <w:szCs w:val="28"/>
        </w:rPr>
      </w:pPr>
    </w:p>
    <w:p w:rsidR="002E5673" w:rsidRPr="002E5673" w:rsidRDefault="002E5673" w:rsidP="002E5673">
      <w:pPr>
        <w:jc w:val="both"/>
        <w:rPr>
          <w:rFonts w:ascii="Times New Roman" w:hAnsi="Times New Roman" w:cs="Times New Roman"/>
          <w:b/>
          <w:sz w:val="28"/>
          <w:szCs w:val="28"/>
        </w:rPr>
      </w:pPr>
      <w:r w:rsidRPr="002E5673">
        <w:rPr>
          <w:rFonts w:ascii="Times New Roman" w:hAnsi="Times New Roman" w:cs="Times New Roman"/>
          <w:b/>
          <w:sz w:val="28"/>
          <w:szCs w:val="28"/>
        </w:rPr>
        <w:t>Для справки:</w:t>
      </w:r>
    </w:p>
    <w:p w:rsidR="002E5673" w:rsidRPr="002E5673" w:rsidRDefault="002E5673" w:rsidP="002E5673">
      <w:pPr>
        <w:pStyle w:val="a4"/>
        <w:ind w:firstLine="708"/>
        <w:jc w:val="both"/>
        <w:rPr>
          <w:sz w:val="28"/>
          <w:szCs w:val="28"/>
        </w:rPr>
      </w:pPr>
      <w:r w:rsidRPr="002E5673">
        <w:rPr>
          <w:sz w:val="28"/>
          <w:szCs w:val="28"/>
        </w:rPr>
        <w:t xml:space="preserve">В Курганской области сегодня </w:t>
      </w:r>
      <w:r w:rsidRPr="00E06A11">
        <w:rPr>
          <w:sz w:val="28"/>
          <w:szCs w:val="28"/>
        </w:rPr>
        <w:t>около 200 кадастровых аттестованных инженеров.</w:t>
      </w:r>
    </w:p>
    <w:p w:rsidR="002E5673" w:rsidRPr="002E5673" w:rsidRDefault="002E5673" w:rsidP="002E5673">
      <w:pPr>
        <w:pStyle w:val="a4"/>
        <w:jc w:val="both"/>
        <w:rPr>
          <w:b/>
          <w:sz w:val="28"/>
          <w:szCs w:val="28"/>
        </w:rPr>
      </w:pPr>
      <w:r w:rsidRPr="002E5673">
        <w:rPr>
          <w:b/>
          <w:sz w:val="28"/>
          <w:szCs w:val="28"/>
        </w:rPr>
        <w:t>Услуги кадастрового инженера потребуются:</w:t>
      </w:r>
    </w:p>
    <w:p w:rsidR="002E5673" w:rsidRPr="002E5673" w:rsidRDefault="002E5673" w:rsidP="002E5673">
      <w:pPr>
        <w:numPr>
          <w:ilvl w:val="0"/>
          <w:numId w:val="4"/>
        </w:numPr>
        <w:spacing w:before="100" w:beforeAutospacing="1" w:after="100" w:afterAutospacing="1" w:line="240" w:lineRule="auto"/>
        <w:jc w:val="both"/>
        <w:rPr>
          <w:rFonts w:ascii="Times New Roman" w:hAnsi="Times New Roman" w:cs="Times New Roman"/>
          <w:sz w:val="28"/>
          <w:szCs w:val="28"/>
        </w:rPr>
      </w:pPr>
      <w:r w:rsidRPr="002E5673">
        <w:rPr>
          <w:rFonts w:ascii="Times New Roman" w:hAnsi="Times New Roman" w:cs="Times New Roman"/>
          <w:sz w:val="28"/>
          <w:szCs w:val="28"/>
        </w:rPr>
        <w:t>если вы хотите поставить на кадастровый учет земельный участок или зарегистрировать изменения в нем — нужен будет межевой план;</w:t>
      </w:r>
    </w:p>
    <w:p w:rsidR="002E5673" w:rsidRPr="002E5673" w:rsidRDefault="002E5673" w:rsidP="002E5673">
      <w:pPr>
        <w:numPr>
          <w:ilvl w:val="0"/>
          <w:numId w:val="4"/>
        </w:numPr>
        <w:spacing w:before="100" w:beforeAutospacing="1" w:after="100" w:afterAutospacing="1" w:line="240" w:lineRule="auto"/>
        <w:jc w:val="both"/>
        <w:rPr>
          <w:rFonts w:ascii="Times New Roman" w:hAnsi="Times New Roman" w:cs="Times New Roman"/>
          <w:sz w:val="28"/>
          <w:szCs w:val="28"/>
        </w:rPr>
      </w:pPr>
      <w:r w:rsidRPr="002E5673">
        <w:rPr>
          <w:rFonts w:ascii="Times New Roman" w:hAnsi="Times New Roman" w:cs="Times New Roman"/>
          <w:sz w:val="28"/>
          <w:szCs w:val="28"/>
        </w:rPr>
        <w:t>если вы хотите поставить на учет здание, сооружение, помещение или объект незавершенного строительства, учесть его изменения, а также при перепланировке квартиры — нужен технический план;</w:t>
      </w:r>
    </w:p>
    <w:p w:rsidR="002E5673" w:rsidRPr="002E5673" w:rsidRDefault="002E5673" w:rsidP="002E5673">
      <w:pPr>
        <w:numPr>
          <w:ilvl w:val="0"/>
          <w:numId w:val="4"/>
        </w:numPr>
        <w:spacing w:before="100" w:beforeAutospacing="1" w:after="100" w:afterAutospacing="1" w:line="240" w:lineRule="auto"/>
        <w:jc w:val="both"/>
        <w:rPr>
          <w:rFonts w:ascii="Times New Roman" w:hAnsi="Times New Roman" w:cs="Times New Roman"/>
          <w:sz w:val="28"/>
          <w:szCs w:val="28"/>
        </w:rPr>
      </w:pPr>
      <w:r w:rsidRPr="002E5673">
        <w:rPr>
          <w:rFonts w:ascii="Times New Roman" w:hAnsi="Times New Roman" w:cs="Times New Roman"/>
          <w:sz w:val="28"/>
          <w:szCs w:val="28"/>
        </w:rPr>
        <w:t>при подготовке документов для снятия с учета здания, сооружения, помещения или объекта незавершенного строительства — нужен будет акт обследования.</w:t>
      </w:r>
    </w:p>
    <w:p w:rsidR="002E5673" w:rsidRPr="002E5673" w:rsidRDefault="002E5673" w:rsidP="002E5673">
      <w:pPr>
        <w:spacing w:after="0" w:line="240" w:lineRule="auto"/>
        <w:jc w:val="both"/>
        <w:rPr>
          <w:rFonts w:ascii="Times New Roman" w:eastAsia="Times New Roman" w:hAnsi="Times New Roman" w:cs="Times New Roman"/>
          <w:sz w:val="28"/>
          <w:szCs w:val="28"/>
        </w:rPr>
      </w:pPr>
      <w:r w:rsidRPr="002E5673">
        <w:rPr>
          <w:b/>
          <w:sz w:val="28"/>
          <w:szCs w:val="28"/>
        </w:rPr>
        <w:t> </w:t>
      </w:r>
      <w:r w:rsidRPr="002E5673">
        <w:rPr>
          <w:rFonts w:ascii="Times New Roman" w:eastAsia="Times New Roman" w:hAnsi="Times New Roman" w:cs="Times New Roman"/>
          <w:b/>
          <w:bCs/>
          <w:sz w:val="28"/>
          <w:szCs w:val="28"/>
        </w:rPr>
        <w:t>Какие документы оформляет кадастровый инженер?</w:t>
      </w:r>
    </w:p>
    <w:p w:rsidR="002E5673" w:rsidRPr="002E5673" w:rsidRDefault="002E5673" w:rsidP="002E5673">
      <w:pPr>
        <w:pStyle w:val="aa"/>
        <w:numPr>
          <w:ilvl w:val="0"/>
          <w:numId w:val="5"/>
        </w:numPr>
        <w:spacing w:after="0" w:line="240" w:lineRule="auto"/>
        <w:jc w:val="both"/>
        <w:rPr>
          <w:rFonts w:ascii="Times New Roman" w:eastAsia="Times New Roman" w:hAnsi="Times New Roman" w:cs="Times New Roman"/>
          <w:sz w:val="28"/>
          <w:szCs w:val="28"/>
        </w:rPr>
      </w:pPr>
      <w:r w:rsidRPr="002E5673">
        <w:rPr>
          <w:rFonts w:ascii="Times New Roman" w:eastAsia="Times New Roman" w:hAnsi="Times New Roman" w:cs="Times New Roman"/>
          <w:b/>
          <w:sz w:val="28"/>
          <w:szCs w:val="28"/>
        </w:rPr>
        <w:t>Межевой план</w:t>
      </w:r>
      <w:r w:rsidRPr="002E5673">
        <w:rPr>
          <w:rFonts w:ascii="Times New Roman" w:eastAsia="Times New Roman" w:hAnsi="Times New Roman" w:cs="Times New Roman"/>
          <w:sz w:val="28"/>
          <w:szCs w:val="28"/>
        </w:rPr>
        <w:t xml:space="preserve"> – при подготовке документов для постановки на учет одного или нескольких земельных участков, учета изменений или учета части земельного участка. Для подготовки межевого плана кадастровому инженеру потребуется кадастровый план территории или кадастровая выписка о соответствующем земельном участке, которую может запросить сам инженер или владелец участка. Межевой план состоит из графической части (воспроизводятся сведения кадастрового плана, указывается местоположение границ участка) и текстовой части (указываются сведения о земельном участке и согласовании местоположения границ земельных участков).</w:t>
      </w:r>
    </w:p>
    <w:p w:rsidR="002E5673" w:rsidRPr="002E5673" w:rsidRDefault="002E5673" w:rsidP="002E5673">
      <w:pPr>
        <w:pStyle w:val="aa"/>
        <w:numPr>
          <w:ilvl w:val="0"/>
          <w:numId w:val="5"/>
        </w:numPr>
        <w:spacing w:after="0" w:line="240" w:lineRule="auto"/>
        <w:jc w:val="both"/>
        <w:rPr>
          <w:rFonts w:ascii="Times New Roman" w:eastAsia="Times New Roman" w:hAnsi="Times New Roman" w:cs="Times New Roman"/>
          <w:sz w:val="28"/>
          <w:szCs w:val="28"/>
        </w:rPr>
      </w:pPr>
      <w:r w:rsidRPr="002E5673">
        <w:rPr>
          <w:rFonts w:ascii="Times New Roman" w:eastAsia="Times New Roman" w:hAnsi="Times New Roman" w:cs="Times New Roman"/>
          <w:b/>
          <w:sz w:val="28"/>
          <w:szCs w:val="28"/>
        </w:rPr>
        <w:t>Технический план</w:t>
      </w:r>
      <w:r w:rsidRPr="002E5673">
        <w:rPr>
          <w:rFonts w:ascii="Times New Roman" w:eastAsia="Times New Roman" w:hAnsi="Times New Roman" w:cs="Times New Roman"/>
          <w:sz w:val="28"/>
          <w:szCs w:val="28"/>
        </w:rPr>
        <w:t xml:space="preserve"> – при подготовке документов для постановки на учет здания, сооружения, помещения, </w:t>
      </w:r>
      <w:proofErr w:type="spellStart"/>
      <w:r w:rsidRPr="002E5673">
        <w:rPr>
          <w:rFonts w:ascii="Times New Roman" w:eastAsia="Times New Roman" w:hAnsi="Times New Roman" w:cs="Times New Roman"/>
          <w:sz w:val="28"/>
          <w:szCs w:val="28"/>
        </w:rPr>
        <w:t>машино</w:t>
      </w:r>
      <w:proofErr w:type="spellEnd"/>
      <w:r w:rsidRPr="002E5673">
        <w:rPr>
          <w:rFonts w:ascii="Times New Roman" w:eastAsia="Times New Roman" w:hAnsi="Times New Roman" w:cs="Times New Roman"/>
          <w:sz w:val="28"/>
          <w:szCs w:val="28"/>
        </w:rPr>
        <w:t>-места, объекта незавершенного строительства или единого недвижимого комплекса, учета его изменений или учета его части.</w:t>
      </w:r>
    </w:p>
    <w:p w:rsidR="002E5673" w:rsidRPr="002E5673" w:rsidRDefault="002E5673" w:rsidP="002E5673">
      <w:pPr>
        <w:pStyle w:val="aa"/>
        <w:numPr>
          <w:ilvl w:val="0"/>
          <w:numId w:val="5"/>
        </w:numPr>
        <w:spacing w:after="0" w:line="240" w:lineRule="auto"/>
        <w:jc w:val="both"/>
        <w:rPr>
          <w:rFonts w:ascii="Times New Roman" w:eastAsia="Times New Roman" w:hAnsi="Times New Roman" w:cs="Times New Roman"/>
          <w:sz w:val="28"/>
          <w:szCs w:val="28"/>
        </w:rPr>
      </w:pPr>
      <w:r w:rsidRPr="002E5673">
        <w:rPr>
          <w:rFonts w:ascii="Times New Roman" w:eastAsia="Times New Roman" w:hAnsi="Times New Roman" w:cs="Times New Roman"/>
          <w:b/>
          <w:sz w:val="28"/>
          <w:szCs w:val="28"/>
        </w:rPr>
        <w:t>Акт обследования</w:t>
      </w:r>
      <w:r w:rsidRPr="002E5673">
        <w:rPr>
          <w:rFonts w:ascii="Times New Roman" w:eastAsia="Times New Roman" w:hAnsi="Times New Roman" w:cs="Times New Roman"/>
          <w:sz w:val="28"/>
          <w:szCs w:val="28"/>
        </w:rPr>
        <w:t xml:space="preserve"> – при подготовке документов для снятия с учета здания, сооружения, помещения, </w:t>
      </w:r>
      <w:proofErr w:type="spellStart"/>
      <w:r w:rsidRPr="002E5673">
        <w:rPr>
          <w:rFonts w:ascii="Times New Roman" w:eastAsia="Times New Roman" w:hAnsi="Times New Roman" w:cs="Times New Roman"/>
          <w:sz w:val="28"/>
          <w:szCs w:val="28"/>
        </w:rPr>
        <w:t>машино</w:t>
      </w:r>
      <w:proofErr w:type="spellEnd"/>
      <w:r w:rsidRPr="002E5673">
        <w:rPr>
          <w:rFonts w:ascii="Times New Roman" w:eastAsia="Times New Roman" w:hAnsi="Times New Roman" w:cs="Times New Roman"/>
          <w:sz w:val="28"/>
          <w:szCs w:val="28"/>
        </w:rPr>
        <w:t>-места или объекта незавершенного строительства в связи с его уничтожением. </w:t>
      </w:r>
    </w:p>
    <w:p w:rsidR="002E5673" w:rsidRPr="002E5673" w:rsidRDefault="002E5673" w:rsidP="002E5673">
      <w:pPr>
        <w:pStyle w:val="ogl"/>
        <w:rPr>
          <w:b/>
          <w:sz w:val="28"/>
          <w:szCs w:val="28"/>
        </w:rPr>
      </w:pPr>
      <w:r w:rsidRPr="002E5673">
        <w:rPr>
          <w:b/>
          <w:sz w:val="28"/>
          <w:szCs w:val="28"/>
        </w:rPr>
        <w:t>Порядок действий кадастрового инженера</w:t>
      </w:r>
    </w:p>
    <w:p w:rsidR="002E5673" w:rsidRPr="002E5673" w:rsidRDefault="002E5673" w:rsidP="002E5673">
      <w:pPr>
        <w:pStyle w:val="a4"/>
        <w:numPr>
          <w:ilvl w:val="0"/>
          <w:numId w:val="2"/>
        </w:numPr>
        <w:rPr>
          <w:sz w:val="28"/>
          <w:szCs w:val="28"/>
        </w:rPr>
      </w:pPr>
      <w:r w:rsidRPr="002E5673">
        <w:rPr>
          <w:sz w:val="28"/>
          <w:szCs w:val="28"/>
        </w:rPr>
        <w:lastRenderedPageBreak/>
        <w:t>Попросит представить имеющиеся документы.</w:t>
      </w:r>
    </w:p>
    <w:p w:rsidR="002E5673" w:rsidRPr="002E5673" w:rsidRDefault="002E5673" w:rsidP="002E5673">
      <w:pPr>
        <w:pStyle w:val="a4"/>
        <w:numPr>
          <w:ilvl w:val="0"/>
          <w:numId w:val="2"/>
        </w:numPr>
        <w:rPr>
          <w:sz w:val="28"/>
          <w:szCs w:val="28"/>
        </w:rPr>
      </w:pPr>
      <w:r w:rsidRPr="002E5673">
        <w:rPr>
          <w:sz w:val="28"/>
          <w:szCs w:val="28"/>
        </w:rPr>
        <w:t>Проведет обследование земельного участка или дома.</w:t>
      </w:r>
    </w:p>
    <w:p w:rsidR="002E5673" w:rsidRPr="002E5673" w:rsidRDefault="002E5673" w:rsidP="002E5673">
      <w:pPr>
        <w:pStyle w:val="a4"/>
        <w:numPr>
          <w:ilvl w:val="0"/>
          <w:numId w:val="2"/>
        </w:numPr>
        <w:rPr>
          <w:sz w:val="28"/>
          <w:szCs w:val="28"/>
        </w:rPr>
      </w:pPr>
      <w:r w:rsidRPr="002E5673">
        <w:rPr>
          <w:sz w:val="28"/>
          <w:szCs w:val="28"/>
        </w:rPr>
        <w:t xml:space="preserve">Определит границы, длины линий и координаты </w:t>
      </w:r>
      <w:r w:rsidR="00E06A11">
        <w:rPr>
          <w:sz w:val="28"/>
          <w:szCs w:val="28"/>
        </w:rPr>
        <w:t xml:space="preserve"> повторных (характерных) точек </w:t>
      </w:r>
      <w:r w:rsidRPr="002E5673">
        <w:rPr>
          <w:sz w:val="28"/>
          <w:szCs w:val="28"/>
        </w:rPr>
        <w:t>объектов.</w:t>
      </w:r>
    </w:p>
    <w:p w:rsidR="002E5673" w:rsidRPr="002E5673" w:rsidRDefault="002E5673" w:rsidP="002E5673">
      <w:pPr>
        <w:pStyle w:val="a4"/>
        <w:numPr>
          <w:ilvl w:val="0"/>
          <w:numId w:val="2"/>
        </w:numPr>
        <w:rPr>
          <w:sz w:val="28"/>
          <w:szCs w:val="28"/>
        </w:rPr>
      </w:pPr>
      <w:r w:rsidRPr="002E5673">
        <w:rPr>
          <w:sz w:val="28"/>
          <w:szCs w:val="28"/>
        </w:rPr>
        <w:t>По результатам работы подготовит документы, содержащие сведения, необходимые для государственного кадастрового учета, о недвижимом имуществе и передачи в орган регистрации прав.</w:t>
      </w:r>
    </w:p>
    <w:sectPr w:rsidR="002E5673" w:rsidRPr="002E5673" w:rsidSect="00267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6BE7"/>
    <w:multiLevelType w:val="multilevel"/>
    <w:tmpl w:val="E336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96F9A"/>
    <w:multiLevelType w:val="hybridMultilevel"/>
    <w:tmpl w:val="0F7A1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F5C26AD"/>
    <w:multiLevelType w:val="multilevel"/>
    <w:tmpl w:val="D5106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4D5F62"/>
    <w:multiLevelType w:val="multilevel"/>
    <w:tmpl w:val="1486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33ECF"/>
    <w:multiLevelType w:val="multilevel"/>
    <w:tmpl w:val="B64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7144C"/>
    <w:rsid w:val="00090915"/>
    <w:rsid w:val="000F7708"/>
    <w:rsid w:val="00192F05"/>
    <w:rsid w:val="00206DC6"/>
    <w:rsid w:val="00267FE6"/>
    <w:rsid w:val="002C6F6A"/>
    <w:rsid w:val="002E5673"/>
    <w:rsid w:val="00306B02"/>
    <w:rsid w:val="0035607F"/>
    <w:rsid w:val="003D5F77"/>
    <w:rsid w:val="004B7B1B"/>
    <w:rsid w:val="004D21D5"/>
    <w:rsid w:val="005219A7"/>
    <w:rsid w:val="00537325"/>
    <w:rsid w:val="005657BC"/>
    <w:rsid w:val="005D0778"/>
    <w:rsid w:val="00697305"/>
    <w:rsid w:val="00752F1A"/>
    <w:rsid w:val="00822E28"/>
    <w:rsid w:val="00827CD2"/>
    <w:rsid w:val="0087144C"/>
    <w:rsid w:val="008B754C"/>
    <w:rsid w:val="008D1B08"/>
    <w:rsid w:val="009753B6"/>
    <w:rsid w:val="00A346B2"/>
    <w:rsid w:val="00AC58BA"/>
    <w:rsid w:val="00B02B59"/>
    <w:rsid w:val="00B8554F"/>
    <w:rsid w:val="00C3106D"/>
    <w:rsid w:val="00C47D2B"/>
    <w:rsid w:val="00CC0331"/>
    <w:rsid w:val="00D05A09"/>
    <w:rsid w:val="00D1578D"/>
    <w:rsid w:val="00D839F1"/>
    <w:rsid w:val="00E06A11"/>
    <w:rsid w:val="00E606CF"/>
    <w:rsid w:val="00F43B98"/>
    <w:rsid w:val="00FB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4DBB"/>
  <w15:docId w15:val="{A8D86C30-A00F-4A3E-B1E2-1CC0F20C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FE6"/>
  </w:style>
  <w:style w:type="paragraph" w:styleId="1">
    <w:name w:val="heading 1"/>
    <w:basedOn w:val="a"/>
    <w:link w:val="10"/>
    <w:uiPriority w:val="9"/>
    <w:qFormat/>
    <w:rsid w:val="008714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714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71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44C"/>
    <w:rPr>
      <w:rFonts w:ascii="Times New Roman" w:eastAsia="Times New Roman" w:hAnsi="Times New Roman" w:cs="Times New Roman"/>
      <w:b/>
      <w:bCs/>
      <w:kern w:val="36"/>
      <w:sz w:val="48"/>
      <w:szCs w:val="48"/>
    </w:rPr>
  </w:style>
  <w:style w:type="character" w:styleId="a3">
    <w:name w:val="Hyperlink"/>
    <w:basedOn w:val="a0"/>
    <w:uiPriority w:val="99"/>
    <w:unhideWhenUsed/>
    <w:rsid w:val="0087144C"/>
    <w:rPr>
      <w:color w:val="0000FF"/>
      <w:u w:val="single"/>
    </w:rPr>
  </w:style>
  <w:style w:type="character" w:customStyle="1" w:styleId="20">
    <w:name w:val="Заголовок 2 Знак"/>
    <w:basedOn w:val="a0"/>
    <w:link w:val="2"/>
    <w:uiPriority w:val="9"/>
    <w:semiHidden/>
    <w:rsid w:val="008714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7144C"/>
    <w:rPr>
      <w:rFonts w:asciiTheme="majorHAnsi" w:eastAsiaTheme="majorEastAsia" w:hAnsiTheme="majorHAnsi" w:cstheme="majorBidi"/>
      <w:b/>
      <w:bCs/>
      <w:color w:val="4F81BD" w:themeColor="accent1"/>
    </w:rPr>
  </w:style>
  <w:style w:type="paragraph" w:styleId="a4">
    <w:name w:val="Normal (Web)"/>
    <w:basedOn w:val="a"/>
    <w:uiPriority w:val="99"/>
    <w:unhideWhenUsed/>
    <w:rsid w:val="008714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gl">
    <w:name w:val="ogl"/>
    <w:basedOn w:val="a"/>
    <w:rsid w:val="0087144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87144C"/>
    <w:rPr>
      <w:i/>
      <w:iCs/>
    </w:rPr>
  </w:style>
  <w:style w:type="character" w:customStyle="1" w:styleId="post-format-icon">
    <w:name w:val="post-format-icon"/>
    <w:basedOn w:val="a0"/>
    <w:rsid w:val="00827CD2"/>
  </w:style>
  <w:style w:type="character" w:styleId="a6">
    <w:name w:val="Strong"/>
    <w:basedOn w:val="a0"/>
    <w:uiPriority w:val="22"/>
    <w:qFormat/>
    <w:rsid w:val="00827CD2"/>
    <w:rPr>
      <w:b/>
      <w:bCs/>
    </w:rPr>
  </w:style>
  <w:style w:type="paragraph" w:styleId="a7">
    <w:name w:val="Balloon Text"/>
    <w:basedOn w:val="a"/>
    <w:link w:val="a8"/>
    <w:uiPriority w:val="99"/>
    <w:semiHidden/>
    <w:unhideWhenUsed/>
    <w:rsid w:val="00827C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7CD2"/>
    <w:rPr>
      <w:rFonts w:ascii="Tahoma" w:hAnsi="Tahoma" w:cs="Tahoma"/>
      <w:sz w:val="16"/>
      <w:szCs w:val="16"/>
    </w:rPr>
  </w:style>
  <w:style w:type="character" w:customStyle="1" w:styleId="itemdatecreated">
    <w:name w:val="itemdatecreated"/>
    <w:basedOn w:val="a0"/>
    <w:rsid w:val="00AC58BA"/>
  </w:style>
  <w:style w:type="character" w:customStyle="1" w:styleId="itemhits">
    <w:name w:val="itemhits"/>
    <w:basedOn w:val="a0"/>
    <w:rsid w:val="00AC58BA"/>
  </w:style>
  <w:style w:type="character" w:customStyle="1" w:styleId="itemimage">
    <w:name w:val="itemimage"/>
    <w:basedOn w:val="a0"/>
    <w:rsid w:val="00AC58BA"/>
  </w:style>
  <w:style w:type="character" w:styleId="a9">
    <w:name w:val="FollowedHyperlink"/>
    <w:basedOn w:val="a0"/>
    <w:uiPriority w:val="99"/>
    <w:semiHidden/>
    <w:unhideWhenUsed/>
    <w:rsid w:val="008B754C"/>
    <w:rPr>
      <w:color w:val="800080" w:themeColor="followedHyperlink"/>
      <w:u w:val="single"/>
    </w:rPr>
  </w:style>
  <w:style w:type="paragraph" w:styleId="aa">
    <w:name w:val="List Paragraph"/>
    <w:basedOn w:val="a"/>
    <w:uiPriority w:val="34"/>
    <w:qFormat/>
    <w:rsid w:val="00FB0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8483">
      <w:bodyDiv w:val="1"/>
      <w:marLeft w:val="0"/>
      <w:marRight w:val="0"/>
      <w:marTop w:val="0"/>
      <w:marBottom w:val="0"/>
      <w:divBdr>
        <w:top w:val="none" w:sz="0" w:space="0" w:color="auto"/>
        <w:left w:val="none" w:sz="0" w:space="0" w:color="auto"/>
        <w:bottom w:val="none" w:sz="0" w:space="0" w:color="auto"/>
        <w:right w:val="none" w:sz="0" w:space="0" w:color="auto"/>
      </w:divBdr>
    </w:div>
    <w:div w:id="76950507">
      <w:bodyDiv w:val="1"/>
      <w:marLeft w:val="0"/>
      <w:marRight w:val="0"/>
      <w:marTop w:val="0"/>
      <w:marBottom w:val="0"/>
      <w:divBdr>
        <w:top w:val="none" w:sz="0" w:space="0" w:color="auto"/>
        <w:left w:val="none" w:sz="0" w:space="0" w:color="auto"/>
        <w:bottom w:val="none" w:sz="0" w:space="0" w:color="auto"/>
        <w:right w:val="none" w:sz="0" w:space="0" w:color="auto"/>
      </w:divBdr>
    </w:div>
    <w:div w:id="378555896">
      <w:bodyDiv w:val="1"/>
      <w:marLeft w:val="0"/>
      <w:marRight w:val="0"/>
      <w:marTop w:val="0"/>
      <w:marBottom w:val="0"/>
      <w:divBdr>
        <w:top w:val="none" w:sz="0" w:space="0" w:color="auto"/>
        <w:left w:val="none" w:sz="0" w:space="0" w:color="auto"/>
        <w:bottom w:val="none" w:sz="0" w:space="0" w:color="auto"/>
        <w:right w:val="none" w:sz="0" w:space="0" w:color="auto"/>
      </w:divBdr>
      <w:divsChild>
        <w:div w:id="1104570965">
          <w:marLeft w:val="0"/>
          <w:marRight w:val="0"/>
          <w:marTop w:val="0"/>
          <w:marBottom w:val="0"/>
          <w:divBdr>
            <w:top w:val="none" w:sz="0" w:space="0" w:color="auto"/>
            <w:left w:val="none" w:sz="0" w:space="0" w:color="auto"/>
            <w:bottom w:val="none" w:sz="0" w:space="0" w:color="auto"/>
            <w:right w:val="none" w:sz="0" w:space="0" w:color="auto"/>
          </w:divBdr>
        </w:div>
        <w:div w:id="1937324380">
          <w:marLeft w:val="0"/>
          <w:marRight w:val="0"/>
          <w:marTop w:val="0"/>
          <w:marBottom w:val="0"/>
          <w:divBdr>
            <w:top w:val="none" w:sz="0" w:space="0" w:color="auto"/>
            <w:left w:val="none" w:sz="0" w:space="0" w:color="auto"/>
            <w:bottom w:val="none" w:sz="0" w:space="0" w:color="auto"/>
            <w:right w:val="none" w:sz="0" w:space="0" w:color="auto"/>
          </w:divBdr>
          <w:divsChild>
            <w:div w:id="1491826419">
              <w:marLeft w:val="0"/>
              <w:marRight w:val="0"/>
              <w:marTop w:val="0"/>
              <w:marBottom w:val="0"/>
              <w:divBdr>
                <w:top w:val="none" w:sz="0" w:space="0" w:color="auto"/>
                <w:left w:val="none" w:sz="0" w:space="0" w:color="auto"/>
                <w:bottom w:val="none" w:sz="0" w:space="0" w:color="auto"/>
                <w:right w:val="none" w:sz="0" w:space="0" w:color="auto"/>
              </w:divBdr>
              <w:divsChild>
                <w:div w:id="19321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8103">
      <w:bodyDiv w:val="1"/>
      <w:marLeft w:val="0"/>
      <w:marRight w:val="0"/>
      <w:marTop w:val="0"/>
      <w:marBottom w:val="0"/>
      <w:divBdr>
        <w:top w:val="none" w:sz="0" w:space="0" w:color="auto"/>
        <w:left w:val="none" w:sz="0" w:space="0" w:color="auto"/>
        <w:bottom w:val="none" w:sz="0" w:space="0" w:color="auto"/>
        <w:right w:val="none" w:sz="0" w:space="0" w:color="auto"/>
      </w:divBdr>
      <w:divsChild>
        <w:div w:id="1342051957">
          <w:marLeft w:val="0"/>
          <w:marRight w:val="0"/>
          <w:marTop w:val="0"/>
          <w:marBottom w:val="0"/>
          <w:divBdr>
            <w:top w:val="none" w:sz="0" w:space="0" w:color="auto"/>
            <w:left w:val="none" w:sz="0" w:space="0" w:color="auto"/>
            <w:bottom w:val="none" w:sz="0" w:space="0" w:color="auto"/>
            <w:right w:val="none" w:sz="0" w:space="0" w:color="auto"/>
          </w:divBdr>
        </w:div>
      </w:divsChild>
    </w:div>
    <w:div w:id="735008421">
      <w:bodyDiv w:val="1"/>
      <w:marLeft w:val="0"/>
      <w:marRight w:val="0"/>
      <w:marTop w:val="0"/>
      <w:marBottom w:val="0"/>
      <w:divBdr>
        <w:top w:val="none" w:sz="0" w:space="0" w:color="auto"/>
        <w:left w:val="none" w:sz="0" w:space="0" w:color="auto"/>
        <w:bottom w:val="none" w:sz="0" w:space="0" w:color="auto"/>
        <w:right w:val="none" w:sz="0" w:space="0" w:color="auto"/>
      </w:divBdr>
    </w:div>
    <w:div w:id="819350953">
      <w:bodyDiv w:val="1"/>
      <w:marLeft w:val="0"/>
      <w:marRight w:val="0"/>
      <w:marTop w:val="0"/>
      <w:marBottom w:val="0"/>
      <w:divBdr>
        <w:top w:val="none" w:sz="0" w:space="0" w:color="auto"/>
        <w:left w:val="none" w:sz="0" w:space="0" w:color="auto"/>
        <w:bottom w:val="none" w:sz="0" w:space="0" w:color="auto"/>
        <w:right w:val="none" w:sz="0" w:space="0" w:color="auto"/>
      </w:divBdr>
    </w:div>
    <w:div w:id="955259369">
      <w:bodyDiv w:val="1"/>
      <w:marLeft w:val="0"/>
      <w:marRight w:val="0"/>
      <w:marTop w:val="0"/>
      <w:marBottom w:val="0"/>
      <w:divBdr>
        <w:top w:val="none" w:sz="0" w:space="0" w:color="auto"/>
        <w:left w:val="none" w:sz="0" w:space="0" w:color="auto"/>
        <w:bottom w:val="none" w:sz="0" w:space="0" w:color="auto"/>
        <w:right w:val="none" w:sz="0" w:space="0" w:color="auto"/>
      </w:divBdr>
    </w:div>
    <w:div w:id="1330210947">
      <w:bodyDiv w:val="1"/>
      <w:marLeft w:val="0"/>
      <w:marRight w:val="0"/>
      <w:marTop w:val="0"/>
      <w:marBottom w:val="0"/>
      <w:divBdr>
        <w:top w:val="none" w:sz="0" w:space="0" w:color="auto"/>
        <w:left w:val="none" w:sz="0" w:space="0" w:color="auto"/>
        <w:bottom w:val="none" w:sz="0" w:space="0" w:color="auto"/>
        <w:right w:val="none" w:sz="0" w:space="0" w:color="auto"/>
      </w:divBdr>
    </w:div>
    <w:div w:id="1983465434">
      <w:bodyDiv w:val="1"/>
      <w:marLeft w:val="0"/>
      <w:marRight w:val="0"/>
      <w:marTop w:val="0"/>
      <w:marBottom w:val="0"/>
      <w:divBdr>
        <w:top w:val="none" w:sz="0" w:space="0" w:color="auto"/>
        <w:left w:val="none" w:sz="0" w:space="0" w:color="auto"/>
        <w:bottom w:val="none" w:sz="0" w:space="0" w:color="auto"/>
        <w:right w:val="none" w:sz="0" w:space="0" w:color="auto"/>
      </w:divBdr>
      <w:divsChild>
        <w:div w:id="1484276582">
          <w:marLeft w:val="0"/>
          <w:marRight w:val="0"/>
          <w:marTop w:val="0"/>
          <w:marBottom w:val="0"/>
          <w:divBdr>
            <w:top w:val="none" w:sz="0" w:space="0" w:color="auto"/>
            <w:left w:val="none" w:sz="0" w:space="0" w:color="auto"/>
            <w:bottom w:val="none" w:sz="0" w:space="0" w:color="auto"/>
            <w:right w:val="none" w:sz="0" w:space="0" w:color="auto"/>
          </w:divBdr>
          <w:divsChild>
            <w:div w:id="400907506">
              <w:marLeft w:val="0"/>
              <w:marRight w:val="0"/>
              <w:marTop w:val="0"/>
              <w:marBottom w:val="0"/>
              <w:divBdr>
                <w:top w:val="none" w:sz="0" w:space="0" w:color="auto"/>
                <w:left w:val="none" w:sz="0" w:space="0" w:color="auto"/>
                <w:bottom w:val="none" w:sz="0" w:space="0" w:color="auto"/>
                <w:right w:val="none" w:sz="0" w:space="0" w:color="auto"/>
              </w:divBdr>
              <w:divsChild>
                <w:div w:id="1909680899">
                  <w:marLeft w:val="0"/>
                  <w:marRight w:val="0"/>
                  <w:marTop w:val="0"/>
                  <w:marBottom w:val="0"/>
                  <w:divBdr>
                    <w:top w:val="none" w:sz="0" w:space="0" w:color="auto"/>
                    <w:left w:val="none" w:sz="0" w:space="0" w:color="auto"/>
                    <w:bottom w:val="none" w:sz="0" w:space="0" w:color="auto"/>
                    <w:right w:val="none" w:sz="0" w:space="0" w:color="auto"/>
                  </w:divBdr>
                </w:div>
                <w:div w:id="19136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5331">
          <w:marLeft w:val="0"/>
          <w:marRight w:val="0"/>
          <w:marTop w:val="0"/>
          <w:marBottom w:val="0"/>
          <w:divBdr>
            <w:top w:val="none" w:sz="0" w:space="0" w:color="auto"/>
            <w:left w:val="none" w:sz="0" w:space="0" w:color="auto"/>
            <w:bottom w:val="none" w:sz="0" w:space="0" w:color="auto"/>
            <w:right w:val="none" w:sz="0" w:space="0" w:color="auto"/>
          </w:divBdr>
          <w:divsChild>
            <w:div w:id="77556063">
              <w:marLeft w:val="0"/>
              <w:marRight w:val="0"/>
              <w:marTop w:val="0"/>
              <w:marBottom w:val="0"/>
              <w:divBdr>
                <w:top w:val="none" w:sz="0" w:space="0" w:color="auto"/>
                <w:left w:val="none" w:sz="0" w:space="0" w:color="auto"/>
                <w:bottom w:val="none" w:sz="0" w:space="0" w:color="auto"/>
                <w:right w:val="none" w:sz="0" w:space="0" w:color="auto"/>
              </w:divBdr>
              <w:divsChild>
                <w:div w:id="10550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0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ufsgr</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PineginaEA</dc:creator>
  <cp:keywords/>
  <dc:description/>
  <cp:lastModifiedBy>Пользователь Windows</cp:lastModifiedBy>
  <cp:revision>4</cp:revision>
  <dcterms:created xsi:type="dcterms:W3CDTF">2017-11-22T08:41:00Z</dcterms:created>
  <dcterms:modified xsi:type="dcterms:W3CDTF">2020-05-06T10:22:00Z</dcterms:modified>
</cp:coreProperties>
</file>