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4D" w:rsidRDefault="004B314D" w:rsidP="004B31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подготовили первый дайджест </w:t>
      </w:r>
      <w:r w:rsidRPr="004B314D">
        <w:rPr>
          <w:rFonts w:ascii="Times New Roman" w:hAnsi="Times New Roman" w:cs="Times New Roman"/>
          <w:sz w:val="28"/>
          <w:szCs w:val="28"/>
        </w:rPr>
        <w:t>законодательных изменений в сфере земли и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. Дайджест предназначен </w:t>
      </w:r>
      <w:r w:rsidRPr="004B314D">
        <w:rPr>
          <w:rFonts w:ascii="Times New Roman" w:hAnsi="Times New Roman" w:cs="Times New Roman"/>
          <w:sz w:val="28"/>
          <w:szCs w:val="28"/>
        </w:rPr>
        <w:t>для оперативного информирования представителей органов власти, профессионального сообщества и граждан о правовых нововведениях по направлениям деятельности ведомства.</w:t>
      </w:r>
    </w:p>
    <w:p w:rsidR="006D1CFB" w:rsidRDefault="006D1CFB" w:rsidP="004B31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14D">
        <w:rPr>
          <w:rFonts w:ascii="Times New Roman" w:hAnsi="Times New Roman" w:cs="Times New Roman"/>
          <w:sz w:val="28"/>
          <w:szCs w:val="28"/>
        </w:rPr>
        <w:t>Дайджест представляет собой свод изменений в правовых нормах, которые установлены вступившими в силу в 2021 году Федеральными законами № 120-ФЗ, 191-ФЗ, 273-ФЗ и 275-ФЗ. Материалы изложены в доступной и понятной форме, они помогут широкому кругу лиц быстро разобраться в сути и содержании нормативных документов.</w:t>
      </w:r>
    </w:p>
    <w:p w:rsidR="004B314D" w:rsidRDefault="004B314D" w:rsidP="004B31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«Изучить целый закон человеку без специального образования будет сложно, это требует времени и знаний. Дайджест представляет собой краткую «выжимку» основных новелл законодательства, касающегося земли и недвижимости. Потратив всего 10-15 минут можно получить сведения: что изменилось в той или иной сфере, какую это несет пользу гражданам, профессиональным сообществам, представителям органов власти», - рассказали в пресс-службе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области.</w:t>
      </w:r>
    </w:p>
    <w:p w:rsidR="004B314D" w:rsidRPr="004B314D" w:rsidRDefault="004B314D" w:rsidP="004B31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Ознакомиться с дайджестом можно по ссылке - </w:t>
      </w:r>
      <w:r w:rsidRPr="004B314D">
        <w:rPr>
          <w:rFonts w:ascii="Times New Roman" w:hAnsi="Times New Roman" w:cs="Times New Roman"/>
          <w:sz w:val="28"/>
          <w:szCs w:val="28"/>
        </w:rPr>
        <w:t>https://rosreestr.gov.ru/upload/Doc/press/%D0%94%D0%B0%D0%B8%CC%86%D0%B4%D0%B6%D0%B5%D1%81%D1%82_%D0%B7%D0%B0%D0%BA%D0%BE%D0%BD%D0%BE%D0%B4%D0%B0%D1%82%D0%B5%D0%BB%D1%8C%D0%BD%D1%8B%D1</w:t>
      </w:r>
      <w:proofErr w:type="gramEnd"/>
      <w:r w:rsidRPr="004B314D">
        <w:rPr>
          <w:rFonts w:ascii="Times New Roman" w:hAnsi="Times New Roman" w:cs="Times New Roman"/>
          <w:sz w:val="28"/>
          <w:szCs w:val="28"/>
        </w:rPr>
        <w:t>%85_%D0%B8%D0%B7%D0%BC%D0%B5%D0%BD%D0%B5%D0%BD%D0%B8%D0%B8%CC%86_%D0%B8%D1%8E%D0%BB%D1%8C.pdf</w:t>
      </w:r>
      <w:bookmarkStart w:id="0" w:name="_GoBack"/>
      <w:bookmarkEnd w:id="0"/>
    </w:p>
    <w:p w:rsidR="006D1CFB" w:rsidRPr="004B314D" w:rsidRDefault="006D1CFB" w:rsidP="004B31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14D">
        <w:rPr>
          <w:rFonts w:ascii="Times New Roman" w:hAnsi="Times New Roman" w:cs="Times New Roman"/>
          <w:sz w:val="28"/>
          <w:szCs w:val="28"/>
        </w:rPr>
        <w:t>Дайджест законодательных изменений в сфере земли и недвижимости будет публиковаться на сайте ведомства ежеквартально.</w:t>
      </w:r>
    </w:p>
    <w:p w:rsidR="00E11F2C" w:rsidRDefault="00E11F2C"/>
    <w:sectPr w:rsidR="00E1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46"/>
    <w:rsid w:val="001962C9"/>
    <w:rsid w:val="004B314D"/>
    <w:rsid w:val="006D1CFB"/>
    <w:rsid w:val="00AD3A46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C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C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3</cp:revision>
  <dcterms:created xsi:type="dcterms:W3CDTF">2021-07-20T06:46:00Z</dcterms:created>
  <dcterms:modified xsi:type="dcterms:W3CDTF">2021-07-20T08:27:00Z</dcterms:modified>
</cp:coreProperties>
</file>