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04" w:rsidRPr="002506A8" w:rsidRDefault="002E4F04" w:rsidP="002E4F04">
      <w:pPr>
        <w:pStyle w:val="a4"/>
        <w:jc w:val="center"/>
        <w:rPr>
          <w:rFonts w:ascii="PT Astra Sans" w:hAnsi="PT Astra Sans"/>
          <w:b/>
          <w:sz w:val="36"/>
          <w:szCs w:val="36"/>
        </w:rPr>
      </w:pPr>
      <w:bookmarkStart w:id="0" w:name="_GoBack"/>
      <w:bookmarkEnd w:id="0"/>
      <w:r>
        <w:rPr>
          <w:rFonts w:ascii="PT Astra Sans" w:hAnsi="PT Astra Sans"/>
          <w:b/>
          <w:sz w:val="36"/>
          <w:szCs w:val="36"/>
        </w:rPr>
        <w:t>Администрация</w:t>
      </w:r>
    </w:p>
    <w:p w:rsidR="002E4F04" w:rsidRPr="002506A8" w:rsidRDefault="002E4F04" w:rsidP="002E4F04">
      <w:pPr>
        <w:pStyle w:val="a4"/>
        <w:jc w:val="center"/>
        <w:rPr>
          <w:rFonts w:ascii="PT Astra Sans" w:hAnsi="PT Astra Sans"/>
          <w:b/>
          <w:sz w:val="36"/>
          <w:szCs w:val="36"/>
        </w:rPr>
      </w:pPr>
      <w:r w:rsidRPr="002506A8">
        <w:rPr>
          <w:rFonts w:ascii="PT Astra Sans" w:hAnsi="PT Astra Sans"/>
          <w:b/>
          <w:sz w:val="36"/>
          <w:szCs w:val="36"/>
        </w:rPr>
        <w:t>Б</w:t>
      </w:r>
      <w:r>
        <w:rPr>
          <w:rFonts w:ascii="PT Astra Sans" w:hAnsi="PT Astra Sans"/>
          <w:b/>
          <w:sz w:val="36"/>
          <w:szCs w:val="36"/>
        </w:rPr>
        <w:t>елозерского муниципального округа</w:t>
      </w:r>
    </w:p>
    <w:p w:rsidR="002E4F04" w:rsidRDefault="002E4F04" w:rsidP="002E4F04">
      <w:pPr>
        <w:pStyle w:val="a4"/>
        <w:jc w:val="center"/>
        <w:rPr>
          <w:rFonts w:ascii="PT Astra Sans" w:hAnsi="PT Astra Sans"/>
          <w:b/>
          <w:sz w:val="36"/>
          <w:szCs w:val="36"/>
        </w:rPr>
      </w:pPr>
      <w:r w:rsidRPr="002506A8">
        <w:rPr>
          <w:rFonts w:ascii="PT Astra Sans" w:hAnsi="PT Astra Sans"/>
          <w:b/>
          <w:sz w:val="36"/>
          <w:szCs w:val="36"/>
        </w:rPr>
        <w:t>К</w:t>
      </w:r>
      <w:r>
        <w:rPr>
          <w:rFonts w:ascii="PT Astra Sans" w:hAnsi="PT Astra Sans"/>
          <w:b/>
          <w:sz w:val="36"/>
          <w:szCs w:val="36"/>
        </w:rPr>
        <w:t>урганской области</w:t>
      </w:r>
    </w:p>
    <w:p w:rsidR="002E4F04" w:rsidRPr="002506A8" w:rsidRDefault="002E4F04" w:rsidP="002E4F04">
      <w:pPr>
        <w:pStyle w:val="a4"/>
        <w:jc w:val="center"/>
        <w:rPr>
          <w:rFonts w:ascii="PT Astra Sans" w:hAnsi="PT Astra Sans"/>
          <w:sz w:val="36"/>
          <w:szCs w:val="36"/>
        </w:rPr>
      </w:pPr>
    </w:p>
    <w:p w:rsidR="002E4F04" w:rsidRPr="002506A8" w:rsidRDefault="002E4F04" w:rsidP="002E4F04">
      <w:pPr>
        <w:pStyle w:val="a4"/>
        <w:jc w:val="center"/>
        <w:rPr>
          <w:rFonts w:ascii="PT Astra Sans" w:hAnsi="PT Astra Sans"/>
          <w:b/>
          <w:sz w:val="52"/>
          <w:szCs w:val="52"/>
        </w:rPr>
      </w:pPr>
      <w:r w:rsidRPr="002506A8">
        <w:rPr>
          <w:rFonts w:ascii="PT Astra Sans" w:hAnsi="PT Astra Sans"/>
          <w:b/>
          <w:sz w:val="52"/>
          <w:szCs w:val="52"/>
        </w:rPr>
        <w:t>ПОСТАНОВЛЕНИЕ</w:t>
      </w:r>
    </w:p>
    <w:p w:rsidR="002E4F04" w:rsidRPr="002506A8" w:rsidRDefault="002E4F04" w:rsidP="002E4F04">
      <w:pPr>
        <w:pStyle w:val="a4"/>
        <w:jc w:val="center"/>
        <w:rPr>
          <w:rFonts w:ascii="PT Astra Sans" w:hAnsi="PT Astra Sans"/>
          <w:sz w:val="52"/>
          <w:szCs w:val="52"/>
        </w:rPr>
      </w:pPr>
    </w:p>
    <w:p w:rsidR="002E4F04" w:rsidRPr="002506A8" w:rsidRDefault="002E4F04" w:rsidP="002E4F04">
      <w:pPr>
        <w:pStyle w:val="a4"/>
        <w:jc w:val="both"/>
        <w:rPr>
          <w:rFonts w:ascii="PT Astra Sans" w:hAnsi="PT Astra Sans"/>
          <w:sz w:val="24"/>
          <w:szCs w:val="24"/>
        </w:rPr>
      </w:pPr>
      <w:r w:rsidRPr="002506A8">
        <w:rPr>
          <w:rFonts w:ascii="PT Astra Sans" w:hAnsi="PT Astra Sans"/>
          <w:sz w:val="24"/>
          <w:szCs w:val="24"/>
        </w:rPr>
        <w:t xml:space="preserve">от </w:t>
      </w:r>
      <w:r w:rsidR="003939FD">
        <w:rPr>
          <w:rFonts w:ascii="PT Astra Sans" w:hAnsi="PT Astra Sans"/>
          <w:sz w:val="24"/>
          <w:szCs w:val="24"/>
        </w:rPr>
        <w:t>29</w:t>
      </w:r>
      <w:r>
        <w:rPr>
          <w:rFonts w:ascii="PT Astra Sans" w:hAnsi="PT Astra Sans"/>
          <w:sz w:val="24"/>
          <w:szCs w:val="24"/>
        </w:rPr>
        <w:t xml:space="preserve"> июня </w:t>
      </w:r>
      <w:r w:rsidRPr="002506A8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3</w:t>
      </w:r>
      <w:r w:rsidRPr="002506A8">
        <w:rPr>
          <w:rFonts w:ascii="PT Astra Sans" w:hAnsi="PT Astra Sans"/>
          <w:sz w:val="24"/>
          <w:szCs w:val="24"/>
        </w:rPr>
        <w:t xml:space="preserve"> г</w:t>
      </w:r>
      <w:r>
        <w:rPr>
          <w:rFonts w:ascii="PT Astra Sans" w:hAnsi="PT Astra Sans"/>
          <w:sz w:val="24"/>
          <w:szCs w:val="24"/>
        </w:rPr>
        <w:t>ода</w:t>
      </w:r>
      <w:r w:rsidRPr="002506A8">
        <w:rPr>
          <w:rFonts w:ascii="PT Astra Sans" w:hAnsi="PT Astra Sans"/>
          <w:sz w:val="24"/>
          <w:szCs w:val="24"/>
        </w:rPr>
        <w:t xml:space="preserve"> №</w:t>
      </w:r>
      <w:r w:rsidR="003939FD">
        <w:rPr>
          <w:rFonts w:ascii="PT Astra Sans" w:hAnsi="PT Astra Sans"/>
          <w:sz w:val="24"/>
          <w:szCs w:val="24"/>
        </w:rPr>
        <w:t>457</w:t>
      </w:r>
    </w:p>
    <w:p w:rsidR="002E4F04" w:rsidRPr="004D5B7B" w:rsidRDefault="002E4F04" w:rsidP="002E4F04">
      <w:pPr>
        <w:pStyle w:val="a4"/>
        <w:ind w:firstLine="709"/>
        <w:jc w:val="both"/>
        <w:rPr>
          <w:rFonts w:ascii="PT Astra Sans" w:hAnsi="PT Astra Sans"/>
        </w:rPr>
      </w:pPr>
      <w:r w:rsidRPr="004D5B7B">
        <w:rPr>
          <w:rFonts w:ascii="PT Astra Sans" w:hAnsi="PT Astra Sans"/>
        </w:rPr>
        <w:t>с. Белозерское</w:t>
      </w:r>
    </w:p>
    <w:p w:rsidR="002E4F04" w:rsidRDefault="002E4F04" w:rsidP="002E4F04">
      <w:pPr>
        <w:pStyle w:val="a4"/>
        <w:jc w:val="both"/>
      </w:pPr>
    </w:p>
    <w:p w:rsidR="002E4F04" w:rsidRPr="003518EA" w:rsidRDefault="002E4F04" w:rsidP="002E4F04">
      <w:pPr>
        <w:pStyle w:val="a4"/>
        <w:jc w:val="both"/>
      </w:pPr>
    </w:p>
    <w:p w:rsidR="002E4F04" w:rsidRPr="003518EA" w:rsidRDefault="002E4F04" w:rsidP="002E4F04">
      <w:pPr>
        <w:pStyle w:val="a4"/>
        <w:jc w:val="both"/>
      </w:pPr>
    </w:p>
    <w:p w:rsidR="002E4F04" w:rsidRPr="00E41B57" w:rsidRDefault="002E4F04" w:rsidP="002E4F04">
      <w:pPr>
        <w:pStyle w:val="a4"/>
        <w:jc w:val="center"/>
        <w:rPr>
          <w:rFonts w:ascii="PT Astra Sans" w:hAnsi="PT Astra Sans"/>
          <w:b/>
          <w:sz w:val="28"/>
          <w:szCs w:val="28"/>
        </w:rPr>
      </w:pPr>
      <w:r w:rsidRPr="00E41B57">
        <w:rPr>
          <w:rFonts w:ascii="PT Astra Sans" w:hAnsi="PT Astra Sans"/>
          <w:b/>
          <w:bCs/>
          <w:spacing w:val="-1"/>
          <w:sz w:val="28"/>
          <w:szCs w:val="28"/>
        </w:rPr>
        <w:t xml:space="preserve">Об утверждении </w:t>
      </w:r>
      <w:r w:rsidR="00926F6F">
        <w:rPr>
          <w:rFonts w:ascii="PT Astra Sans" w:hAnsi="PT Astra Sans"/>
          <w:b/>
          <w:bCs/>
          <w:spacing w:val="-1"/>
          <w:sz w:val="28"/>
          <w:szCs w:val="28"/>
        </w:rPr>
        <w:t>П</w:t>
      </w:r>
      <w:r w:rsidR="00756810" w:rsidRPr="00E41B57">
        <w:rPr>
          <w:rFonts w:ascii="PT Astra Sans" w:hAnsi="PT Astra Sans"/>
          <w:b/>
          <w:bCs/>
          <w:spacing w:val="-1"/>
          <w:sz w:val="28"/>
          <w:szCs w:val="28"/>
        </w:rPr>
        <w:t xml:space="preserve">римерного </w:t>
      </w:r>
      <w:r w:rsidR="00B02013">
        <w:rPr>
          <w:rFonts w:ascii="PT Astra Sans" w:hAnsi="PT Astra Sans"/>
          <w:b/>
          <w:bCs/>
          <w:spacing w:val="-1"/>
          <w:sz w:val="28"/>
          <w:szCs w:val="28"/>
        </w:rPr>
        <w:t>п</w:t>
      </w:r>
      <w:r w:rsidRPr="00E41B57">
        <w:rPr>
          <w:rFonts w:ascii="PT Astra Sans" w:hAnsi="PT Astra Sans"/>
          <w:b/>
          <w:bCs/>
          <w:spacing w:val="-1"/>
          <w:sz w:val="28"/>
          <w:szCs w:val="28"/>
        </w:rPr>
        <w:t>оложения об оплат</w:t>
      </w:r>
      <w:r w:rsidR="00291A75" w:rsidRPr="00E41B57">
        <w:rPr>
          <w:rFonts w:ascii="PT Astra Sans" w:hAnsi="PT Astra Sans"/>
          <w:b/>
          <w:bCs/>
          <w:spacing w:val="-1"/>
          <w:sz w:val="28"/>
          <w:szCs w:val="28"/>
        </w:rPr>
        <w:t>е</w:t>
      </w:r>
      <w:r w:rsidRPr="00E41B57">
        <w:rPr>
          <w:rFonts w:ascii="PT Astra Sans" w:hAnsi="PT Astra Sans"/>
          <w:b/>
          <w:bCs/>
          <w:spacing w:val="-1"/>
          <w:sz w:val="28"/>
          <w:szCs w:val="28"/>
        </w:rPr>
        <w:t xml:space="preserve"> труда работников муниципальных </w:t>
      </w:r>
      <w:r w:rsidR="00291A75" w:rsidRPr="00E41B57">
        <w:rPr>
          <w:rFonts w:ascii="PT Astra Sans" w:hAnsi="PT Astra Sans"/>
          <w:b/>
          <w:bCs/>
          <w:spacing w:val="-1"/>
          <w:sz w:val="28"/>
          <w:szCs w:val="28"/>
        </w:rPr>
        <w:t>образовательных организаций</w:t>
      </w:r>
      <w:r w:rsidRPr="00E41B57">
        <w:rPr>
          <w:rFonts w:ascii="PT Astra Sans" w:hAnsi="PT Astra Sans"/>
          <w:b/>
          <w:bCs/>
          <w:spacing w:val="-1"/>
          <w:sz w:val="28"/>
          <w:szCs w:val="28"/>
        </w:rPr>
        <w:t xml:space="preserve"> Белозерского муниципального округа </w:t>
      </w:r>
      <w:r w:rsidR="00E41B57" w:rsidRPr="00E41B57">
        <w:rPr>
          <w:rFonts w:ascii="PT Astra Sans" w:hAnsi="PT Astra Sans"/>
          <w:b/>
          <w:bCs/>
          <w:spacing w:val="-1"/>
          <w:sz w:val="28"/>
          <w:szCs w:val="28"/>
        </w:rPr>
        <w:t>Курганской области</w:t>
      </w:r>
    </w:p>
    <w:p w:rsidR="002E4F04" w:rsidRPr="002506A8" w:rsidRDefault="002E4F04" w:rsidP="002E4F04">
      <w:pPr>
        <w:pStyle w:val="a4"/>
        <w:jc w:val="center"/>
        <w:rPr>
          <w:b/>
        </w:rPr>
      </w:pPr>
    </w:p>
    <w:p w:rsidR="002E4F04" w:rsidRDefault="002E4F04" w:rsidP="002E4F04">
      <w:pPr>
        <w:pStyle w:val="a4"/>
        <w:jc w:val="both"/>
      </w:pPr>
    </w:p>
    <w:p w:rsidR="002E4F04" w:rsidRPr="00E41B57" w:rsidRDefault="002E4F04" w:rsidP="002E4F04">
      <w:pPr>
        <w:pStyle w:val="a4"/>
        <w:tabs>
          <w:tab w:val="left" w:pos="851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41B57">
        <w:rPr>
          <w:rFonts w:ascii="PT Astra Sans" w:hAnsi="PT Astra Sans"/>
          <w:sz w:val="24"/>
          <w:szCs w:val="24"/>
        </w:rPr>
        <w:t>В соответствии со статьей 144 Трудового кодекса Российской Федерации</w:t>
      </w:r>
      <w:r w:rsidR="00460D64">
        <w:rPr>
          <w:rFonts w:ascii="PT Astra Sans" w:hAnsi="PT Astra Sans"/>
          <w:sz w:val="24"/>
          <w:szCs w:val="24"/>
        </w:rPr>
        <w:t xml:space="preserve"> Администрация Белозерского муниципального округа Курганской области</w:t>
      </w:r>
    </w:p>
    <w:p w:rsidR="002E4F04" w:rsidRPr="00E41B57" w:rsidRDefault="002E4F04" w:rsidP="002E4F04">
      <w:pPr>
        <w:pStyle w:val="a4"/>
        <w:tabs>
          <w:tab w:val="left" w:pos="851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41B57">
        <w:rPr>
          <w:rFonts w:ascii="PT Astra Sans" w:hAnsi="PT Astra Sans"/>
          <w:sz w:val="24"/>
          <w:szCs w:val="24"/>
        </w:rPr>
        <w:t>ПОСТАНОВЛЯ</w:t>
      </w:r>
      <w:r w:rsidR="00756810" w:rsidRPr="00E41B57">
        <w:rPr>
          <w:rFonts w:ascii="PT Astra Sans" w:hAnsi="PT Astra Sans"/>
          <w:sz w:val="24"/>
          <w:szCs w:val="24"/>
        </w:rPr>
        <w:t>ЕТ</w:t>
      </w:r>
      <w:r w:rsidRPr="00E41B57">
        <w:rPr>
          <w:rFonts w:ascii="PT Astra Sans" w:hAnsi="PT Astra Sans"/>
          <w:sz w:val="24"/>
          <w:szCs w:val="24"/>
        </w:rPr>
        <w:t>:</w:t>
      </w:r>
    </w:p>
    <w:p w:rsidR="002E4F04" w:rsidRDefault="002E4F04" w:rsidP="00460D64">
      <w:pPr>
        <w:pStyle w:val="a4"/>
        <w:ind w:firstLine="709"/>
        <w:jc w:val="both"/>
        <w:rPr>
          <w:rFonts w:ascii="PT Astra Sans" w:hAnsi="PT Astra Sans"/>
          <w:sz w:val="24"/>
          <w:szCs w:val="24"/>
        </w:rPr>
      </w:pPr>
      <w:r w:rsidRPr="00E41B57">
        <w:rPr>
          <w:rFonts w:ascii="PT Astra Sans" w:hAnsi="PT Astra Sans"/>
          <w:sz w:val="24"/>
          <w:szCs w:val="24"/>
        </w:rPr>
        <w:t xml:space="preserve">1. Утвердить </w:t>
      </w:r>
      <w:r w:rsidR="00B02013">
        <w:rPr>
          <w:rFonts w:ascii="PT Astra Sans" w:hAnsi="PT Astra Sans"/>
          <w:sz w:val="24"/>
          <w:szCs w:val="24"/>
        </w:rPr>
        <w:t>П</w:t>
      </w:r>
      <w:r w:rsidR="009C43AE">
        <w:rPr>
          <w:rFonts w:ascii="PT Astra Sans" w:hAnsi="PT Astra Sans"/>
          <w:sz w:val="24"/>
          <w:szCs w:val="24"/>
        </w:rPr>
        <w:t xml:space="preserve">римерное </w:t>
      </w:r>
      <w:r w:rsidR="00B02013">
        <w:rPr>
          <w:rFonts w:ascii="PT Astra Sans" w:hAnsi="PT Astra Sans"/>
          <w:sz w:val="24"/>
          <w:szCs w:val="24"/>
        </w:rPr>
        <w:t>п</w:t>
      </w:r>
      <w:r w:rsidRPr="00E41B57">
        <w:rPr>
          <w:rFonts w:ascii="PT Astra Sans" w:hAnsi="PT Astra Sans"/>
          <w:sz w:val="24"/>
          <w:szCs w:val="24"/>
        </w:rPr>
        <w:t xml:space="preserve">оложение об </w:t>
      </w:r>
      <w:r w:rsidR="0063273B" w:rsidRPr="0063273B">
        <w:rPr>
          <w:rFonts w:ascii="PT Astra Sans" w:hAnsi="PT Astra Sans"/>
          <w:bCs/>
          <w:spacing w:val="-1"/>
          <w:sz w:val="24"/>
          <w:szCs w:val="24"/>
        </w:rPr>
        <w:t>оплате труда работников муниципальных образовательных организаций Белозерского муниципального округа Курганской области</w:t>
      </w:r>
      <w:r w:rsidR="0061774F">
        <w:rPr>
          <w:rFonts w:ascii="PT Astra Sans" w:hAnsi="PT Astra Sans"/>
          <w:bCs/>
          <w:spacing w:val="-1"/>
          <w:sz w:val="24"/>
          <w:szCs w:val="24"/>
        </w:rPr>
        <w:t xml:space="preserve"> согласно приложению к настоящему</w:t>
      </w:r>
      <w:r w:rsidR="00403621">
        <w:rPr>
          <w:rFonts w:ascii="PT Astra Sans" w:hAnsi="PT Astra Sans"/>
          <w:bCs/>
          <w:spacing w:val="-1"/>
          <w:sz w:val="24"/>
          <w:szCs w:val="24"/>
        </w:rPr>
        <w:t xml:space="preserve"> постановлению</w:t>
      </w:r>
      <w:r w:rsidRPr="00E41B57">
        <w:rPr>
          <w:rFonts w:ascii="PT Astra Sans" w:hAnsi="PT Astra Sans"/>
          <w:sz w:val="24"/>
          <w:szCs w:val="24"/>
        </w:rPr>
        <w:t xml:space="preserve">. </w:t>
      </w:r>
    </w:p>
    <w:p w:rsidR="006E6C53" w:rsidRPr="00E41B57" w:rsidRDefault="006E6C53" w:rsidP="00460D64">
      <w:pPr>
        <w:pStyle w:val="a4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2. Муниципальным образовательным учреждениям Белозерского муниципального округа</w:t>
      </w:r>
      <w:r w:rsidR="00F31D6C">
        <w:rPr>
          <w:rFonts w:ascii="PT Astra Sans" w:hAnsi="PT Astra Sans"/>
          <w:sz w:val="24"/>
          <w:szCs w:val="24"/>
        </w:rPr>
        <w:t xml:space="preserve"> разработать и утвердить Положение</w:t>
      </w:r>
      <w:r w:rsidR="00F31D6C" w:rsidRPr="00F31D6C">
        <w:rPr>
          <w:rFonts w:ascii="PT Astra Sans" w:hAnsi="PT Astra Sans"/>
          <w:sz w:val="24"/>
          <w:szCs w:val="24"/>
        </w:rPr>
        <w:t xml:space="preserve"> </w:t>
      </w:r>
      <w:r w:rsidR="00F31D6C" w:rsidRPr="00E41B57">
        <w:rPr>
          <w:rFonts w:ascii="PT Astra Sans" w:hAnsi="PT Astra Sans"/>
          <w:sz w:val="24"/>
          <w:szCs w:val="24"/>
        </w:rPr>
        <w:t xml:space="preserve">об </w:t>
      </w:r>
      <w:r w:rsidR="00F31D6C" w:rsidRPr="0063273B">
        <w:rPr>
          <w:rFonts w:ascii="PT Astra Sans" w:hAnsi="PT Astra Sans"/>
          <w:bCs/>
          <w:spacing w:val="-1"/>
          <w:sz w:val="24"/>
          <w:szCs w:val="24"/>
        </w:rPr>
        <w:t>оплате труда работников муниципальных образовательных организаций Белозерского муниципального округа Курганской области</w:t>
      </w:r>
      <w:r w:rsidR="00F31D6C">
        <w:rPr>
          <w:rFonts w:ascii="PT Astra Sans" w:hAnsi="PT Astra Sans"/>
          <w:bCs/>
          <w:spacing w:val="-1"/>
          <w:sz w:val="24"/>
          <w:szCs w:val="24"/>
        </w:rPr>
        <w:t xml:space="preserve">, руководствуясь настоящим постановлением, в </w:t>
      </w:r>
      <w:r w:rsidR="00BB1F13">
        <w:rPr>
          <w:rFonts w:ascii="PT Astra Sans" w:hAnsi="PT Astra Sans"/>
          <w:bCs/>
          <w:spacing w:val="-1"/>
          <w:sz w:val="24"/>
          <w:szCs w:val="24"/>
        </w:rPr>
        <w:t>срок до 25 августа</w:t>
      </w:r>
      <w:r w:rsidR="006F6ACB">
        <w:rPr>
          <w:rFonts w:ascii="PT Astra Sans" w:hAnsi="PT Astra Sans"/>
          <w:bCs/>
          <w:spacing w:val="-1"/>
          <w:sz w:val="24"/>
          <w:szCs w:val="24"/>
        </w:rPr>
        <w:t xml:space="preserve"> 2023 года.</w:t>
      </w:r>
    </w:p>
    <w:p w:rsidR="002E4F04" w:rsidRPr="00E41B57" w:rsidRDefault="006F6ACB" w:rsidP="00460D64">
      <w:pPr>
        <w:pStyle w:val="a4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2E4F04" w:rsidRPr="00E41B57">
        <w:rPr>
          <w:rFonts w:ascii="PT Astra Sans" w:hAnsi="PT Astra Sans"/>
          <w:sz w:val="24"/>
          <w:szCs w:val="24"/>
        </w:rPr>
        <w:t xml:space="preserve">. Постановление </w:t>
      </w:r>
      <w:r w:rsidR="0066663D">
        <w:rPr>
          <w:rFonts w:ascii="PT Astra Sans" w:hAnsi="PT Astra Sans"/>
          <w:sz w:val="24"/>
          <w:szCs w:val="24"/>
        </w:rPr>
        <w:t>Администрации</w:t>
      </w:r>
      <w:r w:rsidR="002E4F04" w:rsidRPr="00E41B57">
        <w:rPr>
          <w:rFonts w:ascii="PT Astra Sans" w:hAnsi="PT Astra Sans"/>
          <w:sz w:val="24"/>
          <w:szCs w:val="24"/>
        </w:rPr>
        <w:t xml:space="preserve"> Белозерского района от </w:t>
      </w:r>
      <w:r w:rsidR="0066663D">
        <w:rPr>
          <w:rFonts w:ascii="PT Astra Sans" w:hAnsi="PT Astra Sans"/>
          <w:sz w:val="24"/>
          <w:szCs w:val="24"/>
        </w:rPr>
        <w:t>24 сентября</w:t>
      </w:r>
      <w:r w:rsidR="002E4F04" w:rsidRPr="00E41B57">
        <w:rPr>
          <w:rFonts w:ascii="PT Astra Sans" w:hAnsi="PT Astra Sans"/>
          <w:sz w:val="24"/>
          <w:szCs w:val="24"/>
        </w:rPr>
        <w:t xml:space="preserve"> 201</w:t>
      </w:r>
      <w:r w:rsidR="0066663D">
        <w:rPr>
          <w:rFonts w:ascii="PT Astra Sans" w:hAnsi="PT Astra Sans"/>
          <w:sz w:val="24"/>
          <w:szCs w:val="24"/>
        </w:rPr>
        <w:t>8</w:t>
      </w:r>
      <w:r w:rsidR="002E4F04" w:rsidRPr="00E41B57">
        <w:rPr>
          <w:rFonts w:ascii="PT Astra Sans" w:hAnsi="PT Astra Sans"/>
          <w:sz w:val="24"/>
          <w:szCs w:val="24"/>
        </w:rPr>
        <w:t xml:space="preserve"> года №</w:t>
      </w:r>
      <w:r w:rsidR="0066663D">
        <w:rPr>
          <w:rFonts w:ascii="PT Astra Sans" w:hAnsi="PT Astra Sans"/>
          <w:sz w:val="24"/>
          <w:szCs w:val="24"/>
        </w:rPr>
        <w:t>546</w:t>
      </w:r>
      <w:r w:rsidR="002E4F04" w:rsidRPr="00E41B57">
        <w:rPr>
          <w:rFonts w:ascii="PT Astra Sans" w:hAnsi="PT Astra Sans"/>
          <w:sz w:val="24"/>
          <w:szCs w:val="24"/>
        </w:rPr>
        <w:t xml:space="preserve"> «О</w:t>
      </w:r>
      <w:r w:rsidR="002E4F04" w:rsidRPr="00E41B57">
        <w:rPr>
          <w:rFonts w:ascii="PT Astra Sans" w:hAnsi="PT Astra Sans"/>
          <w:bCs/>
          <w:spacing w:val="-1"/>
          <w:sz w:val="24"/>
          <w:szCs w:val="24"/>
        </w:rPr>
        <w:t xml:space="preserve">б утверждении </w:t>
      </w:r>
      <w:r w:rsidR="0066663D">
        <w:rPr>
          <w:rFonts w:ascii="PT Astra Sans" w:hAnsi="PT Astra Sans"/>
          <w:bCs/>
          <w:spacing w:val="-1"/>
          <w:sz w:val="24"/>
          <w:szCs w:val="24"/>
        </w:rPr>
        <w:t>п</w:t>
      </w:r>
      <w:r w:rsidR="002E4F04" w:rsidRPr="00E41B57">
        <w:rPr>
          <w:rFonts w:ascii="PT Astra Sans" w:hAnsi="PT Astra Sans"/>
          <w:bCs/>
          <w:spacing w:val="-1"/>
          <w:sz w:val="24"/>
          <w:szCs w:val="24"/>
        </w:rPr>
        <w:t>римерного положения об оплат</w:t>
      </w:r>
      <w:r w:rsidR="0066663D">
        <w:rPr>
          <w:rFonts w:ascii="PT Astra Sans" w:hAnsi="PT Astra Sans"/>
          <w:bCs/>
          <w:spacing w:val="-1"/>
          <w:sz w:val="24"/>
          <w:szCs w:val="24"/>
        </w:rPr>
        <w:t>е</w:t>
      </w:r>
      <w:r w:rsidR="002E4F04" w:rsidRPr="00E41B57">
        <w:rPr>
          <w:rFonts w:ascii="PT Astra Sans" w:hAnsi="PT Astra Sans"/>
          <w:bCs/>
          <w:spacing w:val="-1"/>
          <w:sz w:val="24"/>
          <w:szCs w:val="24"/>
        </w:rPr>
        <w:t xml:space="preserve"> труда работников муниципальных</w:t>
      </w:r>
      <w:r w:rsidR="000B4E2F">
        <w:rPr>
          <w:rFonts w:ascii="PT Astra Sans" w:hAnsi="PT Astra Sans"/>
          <w:bCs/>
          <w:spacing w:val="-1"/>
          <w:sz w:val="24"/>
          <w:szCs w:val="24"/>
        </w:rPr>
        <w:t xml:space="preserve"> образовательных</w:t>
      </w:r>
      <w:r w:rsidR="002E4F04" w:rsidRPr="00E41B57">
        <w:rPr>
          <w:rFonts w:ascii="PT Astra Sans" w:hAnsi="PT Astra Sans"/>
          <w:bCs/>
          <w:spacing w:val="-1"/>
          <w:sz w:val="24"/>
          <w:szCs w:val="24"/>
        </w:rPr>
        <w:t xml:space="preserve"> учреждений </w:t>
      </w:r>
      <w:r w:rsidR="000B4E2F">
        <w:rPr>
          <w:rFonts w:ascii="PT Astra Sans" w:hAnsi="PT Astra Sans"/>
          <w:bCs/>
          <w:spacing w:val="-1"/>
          <w:sz w:val="24"/>
          <w:szCs w:val="24"/>
        </w:rPr>
        <w:t>дополнительного образования Белозерского района»</w:t>
      </w:r>
      <w:r w:rsidR="002E4F04" w:rsidRPr="00E41B57">
        <w:rPr>
          <w:rFonts w:ascii="PT Astra Sans" w:hAnsi="PT Astra Sans"/>
          <w:bCs/>
          <w:spacing w:val="-1"/>
          <w:sz w:val="24"/>
          <w:szCs w:val="24"/>
        </w:rPr>
        <w:t>,</w:t>
      </w:r>
      <w:r w:rsidR="00E45731" w:rsidRPr="00E45731">
        <w:rPr>
          <w:rFonts w:ascii="PT Astra Sans" w:hAnsi="PT Astra Sans"/>
          <w:sz w:val="24"/>
          <w:szCs w:val="24"/>
        </w:rPr>
        <w:t xml:space="preserve"> </w:t>
      </w:r>
      <w:r w:rsidR="00E45731">
        <w:rPr>
          <w:rFonts w:ascii="PT Astra Sans" w:hAnsi="PT Astra Sans"/>
          <w:sz w:val="24"/>
          <w:szCs w:val="24"/>
        </w:rPr>
        <w:t>п</w:t>
      </w:r>
      <w:r w:rsidR="00E45731" w:rsidRPr="00E41B57">
        <w:rPr>
          <w:rFonts w:ascii="PT Astra Sans" w:hAnsi="PT Astra Sans"/>
          <w:sz w:val="24"/>
          <w:szCs w:val="24"/>
        </w:rPr>
        <w:t xml:space="preserve">остановление </w:t>
      </w:r>
      <w:r w:rsidR="00E45731">
        <w:rPr>
          <w:rFonts w:ascii="PT Astra Sans" w:hAnsi="PT Astra Sans"/>
          <w:sz w:val="24"/>
          <w:szCs w:val="24"/>
        </w:rPr>
        <w:t>Администрации</w:t>
      </w:r>
      <w:r w:rsidR="00E45731" w:rsidRPr="00E41B57">
        <w:rPr>
          <w:rFonts w:ascii="PT Astra Sans" w:hAnsi="PT Astra Sans"/>
          <w:sz w:val="24"/>
          <w:szCs w:val="24"/>
        </w:rPr>
        <w:t xml:space="preserve"> Белозерского района от </w:t>
      </w:r>
      <w:r w:rsidR="00E45731">
        <w:rPr>
          <w:rFonts w:ascii="PT Astra Sans" w:hAnsi="PT Astra Sans"/>
          <w:sz w:val="24"/>
          <w:szCs w:val="24"/>
        </w:rPr>
        <w:t>27 сентября</w:t>
      </w:r>
      <w:r w:rsidR="00E45731" w:rsidRPr="00E41B57">
        <w:rPr>
          <w:rFonts w:ascii="PT Astra Sans" w:hAnsi="PT Astra Sans"/>
          <w:sz w:val="24"/>
          <w:szCs w:val="24"/>
        </w:rPr>
        <w:t xml:space="preserve"> 201</w:t>
      </w:r>
      <w:r w:rsidR="00E45731">
        <w:rPr>
          <w:rFonts w:ascii="PT Astra Sans" w:hAnsi="PT Astra Sans"/>
          <w:sz w:val="24"/>
          <w:szCs w:val="24"/>
        </w:rPr>
        <w:t>8</w:t>
      </w:r>
      <w:r w:rsidR="00E45731" w:rsidRPr="00E41B57">
        <w:rPr>
          <w:rFonts w:ascii="PT Astra Sans" w:hAnsi="PT Astra Sans"/>
          <w:sz w:val="24"/>
          <w:szCs w:val="24"/>
        </w:rPr>
        <w:t xml:space="preserve"> года №</w:t>
      </w:r>
      <w:r w:rsidR="00E45731">
        <w:rPr>
          <w:rFonts w:ascii="PT Astra Sans" w:hAnsi="PT Astra Sans"/>
          <w:sz w:val="24"/>
          <w:szCs w:val="24"/>
        </w:rPr>
        <w:t>564</w:t>
      </w:r>
      <w:r w:rsidR="00E45731" w:rsidRPr="00E41B57">
        <w:rPr>
          <w:rFonts w:ascii="PT Astra Sans" w:hAnsi="PT Astra Sans"/>
          <w:sz w:val="24"/>
          <w:szCs w:val="24"/>
        </w:rPr>
        <w:t xml:space="preserve"> «О</w:t>
      </w:r>
      <w:r w:rsidR="00E45731" w:rsidRPr="00E41B57">
        <w:rPr>
          <w:rFonts w:ascii="PT Astra Sans" w:hAnsi="PT Astra Sans"/>
          <w:bCs/>
          <w:spacing w:val="-1"/>
          <w:sz w:val="24"/>
          <w:szCs w:val="24"/>
        </w:rPr>
        <w:t xml:space="preserve">б утверждении </w:t>
      </w:r>
      <w:r w:rsidR="00E45731">
        <w:rPr>
          <w:rFonts w:ascii="PT Astra Sans" w:hAnsi="PT Astra Sans"/>
          <w:bCs/>
          <w:spacing w:val="-1"/>
          <w:sz w:val="24"/>
          <w:szCs w:val="24"/>
        </w:rPr>
        <w:t>п</w:t>
      </w:r>
      <w:r w:rsidR="00E45731" w:rsidRPr="00E41B57">
        <w:rPr>
          <w:rFonts w:ascii="PT Astra Sans" w:hAnsi="PT Astra Sans"/>
          <w:bCs/>
          <w:spacing w:val="-1"/>
          <w:sz w:val="24"/>
          <w:szCs w:val="24"/>
        </w:rPr>
        <w:t>римерного положения об оплат</w:t>
      </w:r>
      <w:r w:rsidR="00E45731">
        <w:rPr>
          <w:rFonts w:ascii="PT Astra Sans" w:hAnsi="PT Astra Sans"/>
          <w:bCs/>
          <w:spacing w:val="-1"/>
          <w:sz w:val="24"/>
          <w:szCs w:val="24"/>
        </w:rPr>
        <w:t>е</w:t>
      </w:r>
      <w:r w:rsidR="00E45731" w:rsidRPr="00E41B57">
        <w:rPr>
          <w:rFonts w:ascii="PT Astra Sans" w:hAnsi="PT Astra Sans"/>
          <w:bCs/>
          <w:spacing w:val="-1"/>
          <w:sz w:val="24"/>
          <w:szCs w:val="24"/>
        </w:rPr>
        <w:t xml:space="preserve"> труда работников муниципальных</w:t>
      </w:r>
      <w:r w:rsidR="00E45731">
        <w:rPr>
          <w:rFonts w:ascii="PT Astra Sans" w:hAnsi="PT Astra Sans"/>
          <w:bCs/>
          <w:spacing w:val="-1"/>
          <w:sz w:val="24"/>
          <w:szCs w:val="24"/>
        </w:rPr>
        <w:t xml:space="preserve"> общеобразовательных</w:t>
      </w:r>
      <w:r w:rsidR="00E45731" w:rsidRPr="00E41B57">
        <w:rPr>
          <w:rFonts w:ascii="PT Astra Sans" w:hAnsi="PT Astra Sans"/>
          <w:bCs/>
          <w:spacing w:val="-1"/>
          <w:sz w:val="24"/>
          <w:szCs w:val="24"/>
        </w:rPr>
        <w:t xml:space="preserve"> учреждений</w:t>
      </w:r>
      <w:r w:rsidR="00E45731">
        <w:rPr>
          <w:rFonts w:ascii="PT Astra Sans" w:hAnsi="PT Astra Sans"/>
          <w:bCs/>
          <w:spacing w:val="-1"/>
          <w:sz w:val="24"/>
          <w:szCs w:val="24"/>
        </w:rPr>
        <w:t xml:space="preserve"> Белозерского района»,</w:t>
      </w:r>
      <w:r w:rsidR="002E4F04" w:rsidRPr="00E41B57">
        <w:rPr>
          <w:rFonts w:ascii="PT Astra Sans" w:hAnsi="PT Astra Sans"/>
          <w:sz w:val="24"/>
          <w:szCs w:val="24"/>
        </w:rPr>
        <w:t xml:space="preserve"> </w:t>
      </w:r>
      <w:r w:rsidR="00E45731">
        <w:rPr>
          <w:rFonts w:ascii="PT Astra Sans" w:hAnsi="PT Astra Sans"/>
          <w:sz w:val="24"/>
          <w:szCs w:val="24"/>
        </w:rPr>
        <w:t>п</w:t>
      </w:r>
      <w:r w:rsidR="00E45731" w:rsidRPr="00E41B57">
        <w:rPr>
          <w:rFonts w:ascii="PT Astra Sans" w:hAnsi="PT Astra Sans"/>
          <w:sz w:val="24"/>
          <w:szCs w:val="24"/>
        </w:rPr>
        <w:t xml:space="preserve">остановление </w:t>
      </w:r>
      <w:r w:rsidR="00E45731">
        <w:rPr>
          <w:rFonts w:ascii="PT Astra Sans" w:hAnsi="PT Astra Sans"/>
          <w:sz w:val="24"/>
          <w:szCs w:val="24"/>
        </w:rPr>
        <w:t>Администрации</w:t>
      </w:r>
      <w:r w:rsidR="00E45731" w:rsidRPr="00E41B57">
        <w:rPr>
          <w:rFonts w:ascii="PT Astra Sans" w:hAnsi="PT Astra Sans"/>
          <w:sz w:val="24"/>
          <w:szCs w:val="24"/>
        </w:rPr>
        <w:t xml:space="preserve"> Белозерского района от </w:t>
      </w:r>
      <w:r w:rsidR="00E45731">
        <w:rPr>
          <w:rFonts w:ascii="PT Astra Sans" w:hAnsi="PT Astra Sans"/>
          <w:sz w:val="24"/>
          <w:szCs w:val="24"/>
        </w:rPr>
        <w:t>24 сентября</w:t>
      </w:r>
      <w:r w:rsidR="00E45731" w:rsidRPr="00E41B57">
        <w:rPr>
          <w:rFonts w:ascii="PT Astra Sans" w:hAnsi="PT Astra Sans"/>
          <w:sz w:val="24"/>
          <w:szCs w:val="24"/>
        </w:rPr>
        <w:t xml:space="preserve"> 201</w:t>
      </w:r>
      <w:r w:rsidR="00E45731">
        <w:rPr>
          <w:rFonts w:ascii="PT Astra Sans" w:hAnsi="PT Astra Sans"/>
          <w:sz w:val="24"/>
          <w:szCs w:val="24"/>
        </w:rPr>
        <w:t>8</w:t>
      </w:r>
      <w:r w:rsidR="00E45731" w:rsidRPr="00E41B57">
        <w:rPr>
          <w:rFonts w:ascii="PT Astra Sans" w:hAnsi="PT Astra Sans"/>
          <w:sz w:val="24"/>
          <w:szCs w:val="24"/>
        </w:rPr>
        <w:t xml:space="preserve"> года №</w:t>
      </w:r>
      <w:r w:rsidR="004F0A0A">
        <w:rPr>
          <w:rFonts w:ascii="PT Astra Sans" w:hAnsi="PT Astra Sans"/>
          <w:sz w:val="24"/>
          <w:szCs w:val="24"/>
        </w:rPr>
        <w:t>5</w:t>
      </w:r>
      <w:r w:rsidR="00E45731">
        <w:rPr>
          <w:rFonts w:ascii="PT Astra Sans" w:hAnsi="PT Astra Sans"/>
          <w:sz w:val="24"/>
          <w:szCs w:val="24"/>
        </w:rPr>
        <w:t>6</w:t>
      </w:r>
      <w:r w:rsidR="004F0A0A">
        <w:rPr>
          <w:rFonts w:ascii="PT Astra Sans" w:hAnsi="PT Astra Sans"/>
          <w:sz w:val="24"/>
          <w:szCs w:val="24"/>
        </w:rPr>
        <w:t>5</w:t>
      </w:r>
      <w:r w:rsidR="00E45731" w:rsidRPr="00E41B57">
        <w:rPr>
          <w:rFonts w:ascii="PT Astra Sans" w:hAnsi="PT Astra Sans"/>
          <w:sz w:val="24"/>
          <w:szCs w:val="24"/>
        </w:rPr>
        <w:t xml:space="preserve"> «О</w:t>
      </w:r>
      <w:r w:rsidR="00E45731" w:rsidRPr="00E41B57">
        <w:rPr>
          <w:rFonts w:ascii="PT Astra Sans" w:hAnsi="PT Astra Sans"/>
          <w:bCs/>
          <w:spacing w:val="-1"/>
          <w:sz w:val="24"/>
          <w:szCs w:val="24"/>
        </w:rPr>
        <w:t xml:space="preserve">б утверждении </w:t>
      </w:r>
      <w:r w:rsidR="00E45731">
        <w:rPr>
          <w:rFonts w:ascii="PT Astra Sans" w:hAnsi="PT Astra Sans"/>
          <w:bCs/>
          <w:spacing w:val="-1"/>
          <w:sz w:val="24"/>
          <w:szCs w:val="24"/>
        </w:rPr>
        <w:t>п</w:t>
      </w:r>
      <w:r w:rsidR="00E45731" w:rsidRPr="00E41B57">
        <w:rPr>
          <w:rFonts w:ascii="PT Astra Sans" w:hAnsi="PT Astra Sans"/>
          <w:bCs/>
          <w:spacing w:val="-1"/>
          <w:sz w:val="24"/>
          <w:szCs w:val="24"/>
        </w:rPr>
        <w:t>римерного положения об оплат</w:t>
      </w:r>
      <w:r w:rsidR="00E45731">
        <w:rPr>
          <w:rFonts w:ascii="PT Astra Sans" w:hAnsi="PT Astra Sans"/>
          <w:bCs/>
          <w:spacing w:val="-1"/>
          <w:sz w:val="24"/>
          <w:szCs w:val="24"/>
        </w:rPr>
        <w:t>е</w:t>
      </w:r>
      <w:r w:rsidR="00E45731" w:rsidRPr="00E41B57">
        <w:rPr>
          <w:rFonts w:ascii="PT Astra Sans" w:hAnsi="PT Astra Sans"/>
          <w:bCs/>
          <w:spacing w:val="-1"/>
          <w:sz w:val="24"/>
          <w:szCs w:val="24"/>
        </w:rPr>
        <w:t xml:space="preserve"> труда работников муниципальных</w:t>
      </w:r>
      <w:r w:rsidR="00E45731">
        <w:rPr>
          <w:rFonts w:ascii="PT Astra Sans" w:hAnsi="PT Astra Sans"/>
          <w:bCs/>
          <w:spacing w:val="-1"/>
          <w:sz w:val="24"/>
          <w:szCs w:val="24"/>
        </w:rPr>
        <w:t xml:space="preserve"> </w:t>
      </w:r>
      <w:r w:rsidR="004F0A0A">
        <w:rPr>
          <w:rFonts w:ascii="PT Astra Sans" w:hAnsi="PT Astra Sans"/>
          <w:bCs/>
          <w:spacing w:val="-1"/>
          <w:sz w:val="24"/>
          <w:szCs w:val="24"/>
        </w:rPr>
        <w:t xml:space="preserve">дошкольных </w:t>
      </w:r>
      <w:r w:rsidR="00E45731">
        <w:rPr>
          <w:rFonts w:ascii="PT Astra Sans" w:hAnsi="PT Astra Sans"/>
          <w:bCs/>
          <w:spacing w:val="-1"/>
          <w:sz w:val="24"/>
          <w:szCs w:val="24"/>
        </w:rPr>
        <w:t>образовательных</w:t>
      </w:r>
      <w:r w:rsidR="00E45731" w:rsidRPr="00E41B57">
        <w:rPr>
          <w:rFonts w:ascii="PT Astra Sans" w:hAnsi="PT Astra Sans"/>
          <w:bCs/>
          <w:spacing w:val="-1"/>
          <w:sz w:val="24"/>
          <w:szCs w:val="24"/>
        </w:rPr>
        <w:t xml:space="preserve"> учреждений </w:t>
      </w:r>
      <w:r w:rsidR="00E45731">
        <w:rPr>
          <w:rFonts w:ascii="PT Astra Sans" w:hAnsi="PT Astra Sans"/>
          <w:bCs/>
          <w:spacing w:val="-1"/>
          <w:sz w:val="24"/>
          <w:szCs w:val="24"/>
        </w:rPr>
        <w:t xml:space="preserve">Белозерского района» </w:t>
      </w:r>
      <w:r w:rsidR="002E4F04" w:rsidRPr="00E41B57">
        <w:rPr>
          <w:rFonts w:ascii="PT Astra Sans" w:hAnsi="PT Astra Sans"/>
          <w:bCs/>
          <w:spacing w:val="-1"/>
          <w:sz w:val="24"/>
          <w:szCs w:val="24"/>
        </w:rPr>
        <w:t>признать утратившими силу.</w:t>
      </w:r>
    </w:p>
    <w:p w:rsidR="002E4F04" w:rsidRPr="00E41B57" w:rsidRDefault="00AF4988" w:rsidP="00460D64">
      <w:pPr>
        <w:pStyle w:val="a4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="002E4F04" w:rsidRPr="00E41B57">
        <w:rPr>
          <w:rFonts w:ascii="PT Astra Sans" w:hAnsi="PT Astra Sans"/>
          <w:sz w:val="24"/>
          <w:szCs w:val="24"/>
        </w:rPr>
        <w:t>. Настоящее постановление вступает в силу с</w:t>
      </w:r>
      <w:r w:rsidR="00486A4D">
        <w:rPr>
          <w:rFonts w:ascii="PT Astra Sans" w:hAnsi="PT Astra Sans"/>
          <w:sz w:val="24"/>
          <w:szCs w:val="24"/>
        </w:rPr>
        <w:t xml:space="preserve"> 1 сентября 2023 года</w:t>
      </w:r>
      <w:r w:rsidR="002E4F04" w:rsidRPr="00E41B57">
        <w:rPr>
          <w:rFonts w:ascii="PT Astra Sans" w:hAnsi="PT Astra Sans"/>
          <w:sz w:val="24"/>
          <w:szCs w:val="24"/>
        </w:rPr>
        <w:t>.</w:t>
      </w:r>
    </w:p>
    <w:p w:rsidR="002E4F04" w:rsidRPr="00E41B57" w:rsidRDefault="00AF4988" w:rsidP="00460D64">
      <w:pPr>
        <w:pStyle w:val="a4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5</w:t>
      </w:r>
      <w:r w:rsidR="002E4F04" w:rsidRPr="00E41B57">
        <w:rPr>
          <w:rFonts w:ascii="PT Astra Sans" w:hAnsi="PT Astra Sans"/>
          <w:sz w:val="24"/>
          <w:szCs w:val="24"/>
        </w:rPr>
        <w:t>. Разместить настоящее постановление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2E4F04" w:rsidRPr="00E41B57" w:rsidRDefault="00AF4988" w:rsidP="00460D64">
      <w:pPr>
        <w:pStyle w:val="a4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="002E4F04" w:rsidRPr="00E41B57">
        <w:rPr>
          <w:rFonts w:ascii="PT Astra Sans" w:hAnsi="PT Astra Sans"/>
          <w:sz w:val="24"/>
          <w:szCs w:val="24"/>
        </w:rPr>
        <w:t xml:space="preserve">. Контроль за выполнением настоящего постановления возложить на </w:t>
      </w:r>
      <w:r w:rsidR="00D44D37">
        <w:rPr>
          <w:rFonts w:ascii="PT Astra Sans" w:hAnsi="PT Astra Sans"/>
          <w:sz w:val="24"/>
          <w:szCs w:val="24"/>
        </w:rPr>
        <w:t>первого заместителя Главы Белозерского муниципального округа, начальника управления социальной политики.</w:t>
      </w:r>
    </w:p>
    <w:p w:rsidR="002E4F04" w:rsidRPr="00E41B57" w:rsidRDefault="002E4F04" w:rsidP="002E4F04">
      <w:pPr>
        <w:pStyle w:val="a4"/>
        <w:jc w:val="both"/>
        <w:rPr>
          <w:rFonts w:ascii="PT Astra Sans" w:hAnsi="PT Astra Sans"/>
          <w:sz w:val="24"/>
          <w:szCs w:val="24"/>
        </w:rPr>
      </w:pPr>
    </w:p>
    <w:p w:rsidR="002E4F04" w:rsidRPr="00E41B57" w:rsidRDefault="002E4F04" w:rsidP="002E4F04">
      <w:pPr>
        <w:pStyle w:val="a4"/>
        <w:jc w:val="both"/>
        <w:rPr>
          <w:rFonts w:ascii="PT Astra Sans" w:hAnsi="PT Astra Sans"/>
          <w:sz w:val="24"/>
          <w:szCs w:val="24"/>
        </w:rPr>
      </w:pPr>
    </w:p>
    <w:p w:rsidR="002E4F04" w:rsidRPr="00E41B57" w:rsidRDefault="002E4F04" w:rsidP="002E4F04">
      <w:pPr>
        <w:pStyle w:val="a4"/>
        <w:jc w:val="both"/>
        <w:rPr>
          <w:rFonts w:ascii="PT Astra Sans" w:hAnsi="PT Astra Sans"/>
          <w:sz w:val="24"/>
          <w:szCs w:val="24"/>
        </w:rPr>
      </w:pPr>
      <w:r w:rsidRPr="00E41B57">
        <w:rPr>
          <w:rFonts w:ascii="PT Astra Sans" w:hAnsi="PT Astra Sans"/>
          <w:sz w:val="24"/>
          <w:szCs w:val="24"/>
        </w:rPr>
        <w:t>Глава</w:t>
      </w:r>
    </w:p>
    <w:p w:rsidR="002E4F04" w:rsidRPr="00E41B57" w:rsidRDefault="002E4F04" w:rsidP="002E4F04">
      <w:pPr>
        <w:pStyle w:val="a4"/>
        <w:jc w:val="both"/>
        <w:rPr>
          <w:rFonts w:ascii="PT Astra Sans" w:hAnsi="PT Astra Sans"/>
          <w:sz w:val="24"/>
          <w:szCs w:val="24"/>
        </w:rPr>
      </w:pPr>
      <w:r w:rsidRPr="00E41B57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                     А.В. Завьялов</w:t>
      </w:r>
    </w:p>
    <w:p w:rsidR="002E4F04" w:rsidRPr="00E41B57" w:rsidRDefault="002E4F04" w:rsidP="002E4F04">
      <w:pPr>
        <w:pStyle w:val="a4"/>
        <w:jc w:val="both"/>
        <w:rPr>
          <w:sz w:val="24"/>
          <w:szCs w:val="24"/>
        </w:rPr>
        <w:sectPr w:rsidR="002E4F04" w:rsidRPr="00E41B57" w:rsidSect="002E4F04">
          <w:pgSz w:w="11909" w:h="16834"/>
          <w:pgMar w:top="1134" w:right="1134" w:bottom="1134" w:left="1701" w:header="720" w:footer="720" w:gutter="0"/>
          <w:cols w:space="60"/>
          <w:noEndnote/>
        </w:sectPr>
      </w:pPr>
    </w:p>
    <w:p w:rsidR="00D95FB4" w:rsidRPr="00D37194" w:rsidRDefault="00734DA0" w:rsidP="004C55FE">
      <w:pPr>
        <w:ind w:firstLine="5103"/>
        <w:rPr>
          <w:rFonts w:ascii="PT Astra Sans" w:hAnsi="PT Astra Sans" w:cs="Arial"/>
          <w:sz w:val="20"/>
          <w:szCs w:val="20"/>
          <w:lang w:val="en-US"/>
        </w:rPr>
      </w:pPr>
      <w:r w:rsidRPr="00D37194">
        <w:rPr>
          <w:rFonts w:ascii="PT Astra Sans" w:hAnsi="PT Astra Sans" w:cs="Arial"/>
          <w:sz w:val="20"/>
          <w:szCs w:val="20"/>
        </w:rPr>
        <w:lastRenderedPageBreak/>
        <w:t>Приложение</w:t>
      </w:r>
      <w:r w:rsidR="000B5D7D" w:rsidRPr="00D37194">
        <w:rPr>
          <w:rFonts w:ascii="PT Astra Sans" w:hAnsi="PT Astra Sans" w:cs="Arial"/>
          <w:sz w:val="20"/>
          <w:szCs w:val="20"/>
          <w:lang w:val="en-US"/>
        </w:rPr>
        <w:t xml:space="preserve"> </w:t>
      </w:r>
    </w:p>
    <w:p w:rsidR="00B6304C" w:rsidRPr="00D37194" w:rsidRDefault="00734DA0" w:rsidP="00D95FB4">
      <w:pPr>
        <w:ind w:firstLine="5103"/>
        <w:rPr>
          <w:rFonts w:ascii="PT Astra Sans" w:hAnsi="PT Astra Sans" w:cs="Arial"/>
          <w:sz w:val="20"/>
          <w:szCs w:val="20"/>
        </w:rPr>
      </w:pPr>
      <w:r w:rsidRPr="00D37194">
        <w:rPr>
          <w:rFonts w:ascii="PT Astra Sans" w:hAnsi="PT Astra Sans" w:cs="Arial"/>
          <w:sz w:val="20"/>
          <w:szCs w:val="20"/>
        </w:rPr>
        <w:t xml:space="preserve">к </w:t>
      </w:r>
      <w:r w:rsidR="00867C43" w:rsidRPr="00D37194">
        <w:rPr>
          <w:rFonts w:ascii="PT Astra Sans" w:hAnsi="PT Astra Sans" w:cs="Arial"/>
          <w:sz w:val="20"/>
          <w:szCs w:val="20"/>
        </w:rPr>
        <w:t>постановлению Администрации</w:t>
      </w:r>
    </w:p>
    <w:p w:rsidR="00867C43" w:rsidRPr="00D37194" w:rsidRDefault="00867C43" w:rsidP="00D95FB4">
      <w:pPr>
        <w:ind w:firstLine="5103"/>
        <w:rPr>
          <w:rFonts w:ascii="PT Astra Sans" w:hAnsi="PT Astra Sans" w:cs="Arial"/>
          <w:sz w:val="20"/>
          <w:szCs w:val="20"/>
        </w:rPr>
      </w:pPr>
      <w:r w:rsidRPr="00D37194">
        <w:rPr>
          <w:rFonts w:ascii="PT Astra Sans" w:hAnsi="PT Astra Sans" w:cs="Arial"/>
          <w:sz w:val="20"/>
          <w:szCs w:val="20"/>
        </w:rPr>
        <w:t>Белозерского муниципального округа</w:t>
      </w:r>
    </w:p>
    <w:p w:rsidR="00867C43" w:rsidRPr="00D37194" w:rsidRDefault="00734DA0" w:rsidP="00D95FB4">
      <w:pPr>
        <w:ind w:firstLine="5103"/>
        <w:rPr>
          <w:rFonts w:ascii="PT Astra Sans" w:hAnsi="PT Astra Sans" w:cs="Arial"/>
          <w:sz w:val="20"/>
          <w:szCs w:val="20"/>
        </w:rPr>
      </w:pPr>
      <w:r w:rsidRPr="00D37194">
        <w:rPr>
          <w:rFonts w:ascii="PT Astra Sans" w:hAnsi="PT Astra Sans" w:cs="Arial"/>
          <w:sz w:val="20"/>
          <w:szCs w:val="20"/>
        </w:rPr>
        <w:t>Курганской области</w:t>
      </w:r>
      <w:r w:rsidR="00867C43" w:rsidRPr="00D37194">
        <w:rPr>
          <w:rFonts w:ascii="PT Astra Sans" w:hAnsi="PT Astra Sans" w:cs="Arial"/>
          <w:sz w:val="20"/>
          <w:szCs w:val="20"/>
        </w:rPr>
        <w:t xml:space="preserve"> </w:t>
      </w:r>
    </w:p>
    <w:p w:rsidR="00B6304C" w:rsidRPr="00D37194" w:rsidRDefault="00867C43" w:rsidP="00D95FB4">
      <w:pPr>
        <w:ind w:firstLine="5103"/>
        <w:rPr>
          <w:rFonts w:ascii="PT Astra Sans" w:hAnsi="PT Astra Sans" w:cs="Arial"/>
          <w:sz w:val="20"/>
          <w:szCs w:val="20"/>
        </w:rPr>
      </w:pPr>
      <w:r w:rsidRPr="00D37194">
        <w:rPr>
          <w:rFonts w:ascii="PT Astra Sans" w:hAnsi="PT Astra Sans" w:cs="Arial"/>
          <w:sz w:val="20"/>
          <w:szCs w:val="20"/>
        </w:rPr>
        <w:t xml:space="preserve">от </w:t>
      </w:r>
      <w:r w:rsidR="003939FD">
        <w:rPr>
          <w:rFonts w:ascii="PT Astra Sans" w:hAnsi="PT Astra Sans" w:cs="Arial"/>
          <w:sz w:val="20"/>
          <w:szCs w:val="20"/>
        </w:rPr>
        <w:t>29</w:t>
      </w:r>
      <w:r w:rsidR="00403621" w:rsidRPr="00D37194">
        <w:rPr>
          <w:rFonts w:ascii="PT Astra Sans" w:hAnsi="PT Astra Sans" w:cs="Arial"/>
          <w:sz w:val="20"/>
          <w:szCs w:val="20"/>
        </w:rPr>
        <w:t xml:space="preserve"> июня </w:t>
      </w:r>
      <w:r w:rsidRPr="00D37194">
        <w:rPr>
          <w:rFonts w:ascii="PT Astra Sans" w:hAnsi="PT Astra Sans" w:cs="Arial"/>
          <w:sz w:val="20"/>
          <w:szCs w:val="20"/>
        </w:rPr>
        <w:t xml:space="preserve">2023 года № </w:t>
      </w:r>
      <w:r w:rsidR="003939FD">
        <w:rPr>
          <w:rFonts w:ascii="PT Astra Sans" w:hAnsi="PT Astra Sans" w:cs="Arial"/>
          <w:sz w:val="20"/>
          <w:szCs w:val="20"/>
        </w:rPr>
        <w:t>457</w:t>
      </w:r>
    </w:p>
    <w:p w:rsidR="00867C43" w:rsidRPr="00D37194" w:rsidRDefault="00867C43" w:rsidP="004C55FE">
      <w:pPr>
        <w:ind w:left="4962"/>
        <w:jc w:val="center"/>
        <w:rPr>
          <w:rFonts w:ascii="PT Astra Sans" w:hAnsi="PT Astra Sans" w:cs="Arial"/>
          <w:sz w:val="20"/>
          <w:szCs w:val="20"/>
        </w:rPr>
      </w:pPr>
      <w:r w:rsidRPr="00D37194">
        <w:rPr>
          <w:rFonts w:ascii="PT Astra Sans" w:hAnsi="PT Astra Sans" w:cs="Arial"/>
          <w:sz w:val="20"/>
          <w:szCs w:val="20"/>
        </w:rPr>
        <w:t xml:space="preserve">«Об утверждении </w:t>
      </w:r>
      <w:r w:rsidR="00B02013">
        <w:rPr>
          <w:rFonts w:ascii="PT Astra Sans" w:hAnsi="PT Astra Sans" w:cs="Arial"/>
          <w:sz w:val="20"/>
          <w:szCs w:val="20"/>
        </w:rPr>
        <w:t>П</w:t>
      </w:r>
      <w:r w:rsidRPr="00D37194">
        <w:rPr>
          <w:rFonts w:ascii="PT Astra Sans" w:hAnsi="PT Astra Sans" w:cs="Arial"/>
          <w:sz w:val="20"/>
          <w:szCs w:val="20"/>
        </w:rPr>
        <w:t>римерного положения об</w:t>
      </w:r>
      <w:r w:rsidR="004C55FE" w:rsidRPr="00D37194">
        <w:rPr>
          <w:rFonts w:ascii="PT Astra Sans" w:hAnsi="PT Astra Sans" w:cs="Arial"/>
          <w:sz w:val="20"/>
          <w:szCs w:val="20"/>
        </w:rPr>
        <w:t xml:space="preserve"> </w:t>
      </w:r>
      <w:r w:rsidRPr="00D37194">
        <w:rPr>
          <w:rFonts w:ascii="PT Astra Sans" w:hAnsi="PT Astra Sans" w:cs="Arial"/>
          <w:sz w:val="20"/>
          <w:szCs w:val="20"/>
        </w:rPr>
        <w:t xml:space="preserve">оплате труда работников </w:t>
      </w:r>
      <w:r w:rsidR="00ED3F27" w:rsidRPr="00D37194">
        <w:rPr>
          <w:rFonts w:ascii="PT Astra Sans" w:hAnsi="PT Astra Sans" w:cs="Arial"/>
          <w:sz w:val="20"/>
          <w:szCs w:val="20"/>
        </w:rPr>
        <w:t>муниципальных</w:t>
      </w:r>
      <w:r w:rsidR="004C55FE" w:rsidRPr="00D37194">
        <w:rPr>
          <w:rFonts w:ascii="PT Astra Sans" w:hAnsi="PT Astra Sans" w:cs="Arial"/>
          <w:sz w:val="20"/>
          <w:szCs w:val="20"/>
        </w:rPr>
        <w:t xml:space="preserve"> </w:t>
      </w:r>
      <w:r w:rsidR="00B83F6E" w:rsidRPr="00D37194">
        <w:rPr>
          <w:rFonts w:ascii="PT Astra Sans" w:hAnsi="PT Astra Sans" w:cs="Arial"/>
          <w:sz w:val="20"/>
          <w:szCs w:val="20"/>
        </w:rPr>
        <w:t>образовательных</w:t>
      </w:r>
      <w:r w:rsidRPr="00D37194">
        <w:rPr>
          <w:rFonts w:ascii="PT Astra Sans" w:hAnsi="PT Astra Sans" w:cs="Arial"/>
          <w:sz w:val="20"/>
          <w:szCs w:val="20"/>
        </w:rPr>
        <w:t xml:space="preserve"> </w:t>
      </w:r>
      <w:r w:rsidR="00ED3F27" w:rsidRPr="00D37194">
        <w:rPr>
          <w:rFonts w:ascii="PT Astra Sans" w:hAnsi="PT Astra Sans" w:cs="Arial"/>
          <w:sz w:val="20"/>
          <w:szCs w:val="20"/>
        </w:rPr>
        <w:t xml:space="preserve">организаций Белозерского </w:t>
      </w:r>
      <w:r w:rsidR="00665C8A" w:rsidRPr="00D37194">
        <w:rPr>
          <w:rFonts w:ascii="PT Astra Sans" w:hAnsi="PT Astra Sans" w:cs="Arial"/>
          <w:sz w:val="20"/>
          <w:szCs w:val="20"/>
        </w:rPr>
        <w:t xml:space="preserve">муниципального </w:t>
      </w:r>
      <w:r w:rsidR="00053FBF" w:rsidRPr="00D37194">
        <w:rPr>
          <w:rFonts w:ascii="PT Astra Sans" w:hAnsi="PT Astra Sans" w:cs="Arial"/>
          <w:sz w:val="20"/>
          <w:szCs w:val="20"/>
        </w:rPr>
        <w:t>о</w:t>
      </w:r>
      <w:r w:rsidR="004E4515" w:rsidRPr="00D37194">
        <w:rPr>
          <w:rFonts w:ascii="PT Astra Sans" w:hAnsi="PT Astra Sans" w:cs="Arial"/>
          <w:sz w:val="20"/>
          <w:szCs w:val="20"/>
        </w:rPr>
        <w:t>к</w:t>
      </w:r>
      <w:r w:rsidR="00B83F6E" w:rsidRPr="00D37194">
        <w:rPr>
          <w:rFonts w:ascii="PT Astra Sans" w:hAnsi="PT Astra Sans" w:cs="Arial"/>
          <w:sz w:val="20"/>
          <w:szCs w:val="20"/>
        </w:rPr>
        <w:t xml:space="preserve">руга Курганской </w:t>
      </w:r>
      <w:r w:rsidR="00ED3F27" w:rsidRPr="00D37194">
        <w:rPr>
          <w:rFonts w:ascii="PT Astra Sans" w:hAnsi="PT Astra Sans" w:cs="Arial"/>
          <w:sz w:val="20"/>
          <w:szCs w:val="20"/>
        </w:rPr>
        <w:t>области»</w:t>
      </w:r>
    </w:p>
    <w:p w:rsidR="00B6304C" w:rsidRPr="00053FBF" w:rsidRDefault="00B6304C" w:rsidP="004E4515">
      <w:pPr>
        <w:ind w:firstLine="5103"/>
        <w:jc w:val="center"/>
        <w:rPr>
          <w:rFonts w:ascii="PT Astra Sans" w:hAnsi="PT Astra Sans" w:cs="Arial"/>
        </w:rPr>
      </w:pPr>
    </w:p>
    <w:p w:rsidR="00B6304C" w:rsidRPr="00053FBF" w:rsidRDefault="00165CF1">
      <w:pPr>
        <w:pStyle w:val="ConsPlusTitle"/>
        <w:jc w:val="center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П</w:t>
      </w:r>
      <w:r w:rsidRPr="00053FBF">
        <w:rPr>
          <w:rFonts w:ascii="PT Astra Sans" w:hAnsi="PT Astra Sans" w:cs="Arial"/>
          <w:sz w:val="24"/>
          <w:szCs w:val="24"/>
        </w:rPr>
        <w:t>римерное положение</w:t>
      </w:r>
    </w:p>
    <w:p w:rsidR="00B6304C" w:rsidRPr="00053FBF" w:rsidRDefault="00165CF1">
      <w:pPr>
        <w:pStyle w:val="ConsPlusTitle"/>
        <w:jc w:val="center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 w:cs="Arial"/>
          <w:sz w:val="24"/>
          <w:szCs w:val="24"/>
        </w:rPr>
        <w:t>об оплате труда работников</w:t>
      </w:r>
      <w:r>
        <w:rPr>
          <w:rFonts w:ascii="PT Astra Sans" w:hAnsi="PT Astra Sans" w:cs="Arial"/>
          <w:sz w:val="24"/>
          <w:szCs w:val="24"/>
        </w:rPr>
        <w:t xml:space="preserve"> </w:t>
      </w:r>
      <w:r w:rsidRPr="00053FBF">
        <w:rPr>
          <w:rFonts w:ascii="PT Astra Sans" w:hAnsi="PT Astra Sans" w:cs="Arial"/>
          <w:sz w:val="24"/>
          <w:szCs w:val="24"/>
        </w:rPr>
        <w:t>муниципальных образовательных</w:t>
      </w:r>
    </w:p>
    <w:p w:rsidR="00B6304C" w:rsidRPr="00053FBF" w:rsidRDefault="00851DEF">
      <w:pPr>
        <w:pStyle w:val="ConsPlusTitle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организаций Б</w:t>
      </w:r>
      <w:r w:rsidR="00165CF1" w:rsidRPr="00053FBF">
        <w:rPr>
          <w:rFonts w:ascii="PT Astra Sans" w:hAnsi="PT Astra Sans" w:cs="Arial"/>
          <w:sz w:val="24"/>
          <w:szCs w:val="24"/>
        </w:rPr>
        <w:t xml:space="preserve">елозерского </w:t>
      </w:r>
      <w:r w:rsidR="00165CF1" w:rsidRPr="00CC7EEE">
        <w:rPr>
          <w:rFonts w:ascii="PT Astra Sans" w:hAnsi="PT Astra Sans" w:cs="Arial"/>
          <w:sz w:val="24"/>
          <w:szCs w:val="24"/>
        </w:rPr>
        <w:t>муниципального</w:t>
      </w:r>
      <w:r w:rsidR="00165CF1">
        <w:rPr>
          <w:rFonts w:ascii="PT Astra Sans" w:hAnsi="PT Astra Sans" w:cs="Arial"/>
          <w:sz w:val="24"/>
          <w:szCs w:val="24"/>
        </w:rPr>
        <w:t xml:space="preserve"> </w:t>
      </w:r>
      <w:r w:rsidR="00165CF1" w:rsidRPr="00053FBF">
        <w:rPr>
          <w:rFonts w:ascii="PT Astra Sans" w:hAnsi="PT Astra Sans" w:cs="Arial"/>
          <w:sz w:val="24"/>
          <w:szCs w:val="24"/>
        </w:rPr>
        <w:t>округа</w:t>
      </w:r>
    </w:p>
    <w:p w:rsidR="00B6304C" w:rsidRPr="00053FBF" w:rsidRDefault="00851DEF">
      <w:pPr>
        <w:pStyle w:val="ConsPlusTitle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К</w:t>
      </w:r>
      <w:r w:rsidR="00165CF1" w:rsidRPr="00053FBF">
        <w:rPr>
          <w:rFonts w:ascii="PT Astra Sans" w:hAnsi="PT Astra Sans" w:cs="Arial"/>
          <w:sz w:val="24"/>
          <w:szCs w:val="24"/>
        </w:rPr>
        <w:t>урганской области</w:t>
      </w:r>
    </w:p>
    <w:p w:rsidR="00B6304C" w:rsidRPr="00053FBF" w:rsidRDefault="00B6304C">
      <w:pPr>
        <w:pStyle w:val="ConsPlusNormal"/>
        <w:jc w:val="center"/>
        <w:rPr>
          <w:rFonts w:ascii="PT Astra Sans" w:hAnsi="PT Astra Sans"/>
          <w:sz w:val="24"/>
          <w:szCs w:val="24"/>
        </w:rPr>
      </w:pPr>
    </w:p>
    <w:p w:rsidR="00B6304C" w:rsidRPr="00053FBF" w:rsidRDefault="00734DA0">
      <w:pPr>
        <w:pStyle w:val="ConsPlusNormal"/>
        <w:jc w:val="center"/>
        <w:outlineLvl w:val="1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Раздел I. </w:t>
      </w:r>
      <w:r w:rsidR="00291A4A" w:rsidRPr="00053FBF">
        <w:rPr>
          <w:rFonts w:ascii="PT Astra Sans" w:hAnsi="PT Astra Sans"/>
          <w:sz w:val="24"/>
          <w:szCs w:val="24"/>
        </w:rPr>
        <w:t xml:space="preserve">Общие </w:t>
      </w:r>
      <w:r w:rsidR="00291A4A">
        <w:rPr>
          <w:rFonts w:ascii="PT Astra Sans" w:hAnsi="PT Astra Sans"/>
          <w:sz w:val="24"/>
          <w:szCs w:val="24"/>
        </w:rPr>
        <w:t>п</w:t>
      </w:r>
      <w:r w:rsidR="00291A4A" w:rsidRPr="00053FBF">
        <w:rPr>
          <w:rFonts w:ascii="PT Astra Sans" w:hAnsi="PT Astra Sans"/>
          <w:sz w:val="24"/>
          <w:szCs w:val="24"/>
        </w:rPr>
        <w:t>оложения</w:t>
      </w:r>
    </w:p>
    <w:p w:rsidR="00B6304C" w:rsidRPr="00053FBF" w:rsidRDefault="00B6304C">
      <w:pPr>
        <w:pStyle w:val="ConsPlusNormal"/>
        <w:jc w:val="center"/>
        <w:rPr>
          <w:rFonts w:ascii="PT Astra Sans" w:hAnsi="PT Astra Sans"/>
          <w:sz w:val="24"/>
          <w:szCs w:val="24"/>
        </w:rPr>
      </w:pP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1. Настоящее </w:t>
      </w:r>
      <w:r w:rsidR="00291A4A">
        <w:rPr>
          <w:rFonts w:ascii="PT Astra Sans" w:hAnsi="PT Astra Sans"/>
          <w:sz w:val="24"/>
          <w:szCs w:val="24"/>
        </w:rPr>
        <w:t xml:space="preserve">Примерное </w:t>
      </w:r>
      <w:r w:rsidRPr="00053FBF">
        <w:rPr>
          <w:rFonts w:ascii="PT Astra Sans" w:hAnsi="PT Astra Sans"/>
          <w:sz w:val="24"/>
          <w:szCs w:val="24"/>
        </w:rPr>
        <w:t xml:space="preserve">положение об оплате </w:t>
      </w:r>
      <w:r w:rsidR="00291A4A">
        <w:rPr>
          <w:rFonts w:ascii="PT Astra Sans" w:hAnsi="PT Astra Sans"/>
          <w:sz w:val="24"/>
          <w:szCs w:val="24"/>
        </w:rPr>
        <w:t xml:space="preserve">труда работников муниципальных </w:t>
      </w:r>
      <w:r w:rsidRPr="00053FBF">
        <w:rPr>
          <w:rFonts w:ascii="PT Astra Sans" w:hAnsi="PT Astra Sans"/>
          <w:sz w:val="24"/>
          <w:szCs w:val="24"/>
        </w:rPr>
        <w:t xml:space="preserve">образовательных организаций </w:t>
      </w:r>
      <w:r w:rsidR="003229A8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Pr="00053FBF">
        <w:rPr>
          <w:rFonts w:ascii="PT Astra Sans" w:hAnsi="PT Astra Sans"/>
          <w:sz w:val="24"/>
          <w:szCs w:val="24"/>
        </w:rPr>
        <w:t xml:space="preserve"> Курганской области (далее - Положение) разработано на основании Трудового кодекса Российской Федерации, и других нормативных правовых актов Российской Федерации и Курганской области, регулирующих вопросы оплаты труда, в том числе условия оплаты труда педагогических работников, и определяет порядок и условия оплаты труда работников муниципальных образовательных организаций </w:t>
      </w:r>
      <w:r w:rsidR="00AB5A3D" w:rsidRPr="00053FBF">
        <w:rPr>
          <w:rFonts w:ascii="PT Astra Sans" w:hAnsi="PT Astra Sans"/>
          <w:sz w:val="24"/>
          <w:szCs w:val="24"/>
        </w:rPr>
        <w:t>Белозерского</w:t>
      </w:r>
      <w:r w:rsidRPr="00053FBF">
        <w:rPr>
          <w:rFonts w:ascii="PT Astra Sans" w:hAnsi="PT Astra Sans"/>
          <w:sz w:val="24"/>
          <w:szCs w:val="24"/>
        </w:rPr>
        <w:t xml:space="preserve"> муниципального округа Курганской области (далее -  образовательные организации), единые отраслевые подходы в оплате труда образовательных организаций.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 xml:space="preserve">2. Системы оплаты труда работников </w:t>
      </w:r>
      <w:r w:rsidR="006F5EB6" w:rsidRPr="00053FBF">
        <w:rPr>
          <w:rFonts w:ascii="PT Astra Sans" w:hAnsi="PT Astra Sans" w:cs="Arial"/>
        </w:rPr>
        <w:t>образовательных организаций</w:t>
      </w:r>
      <w:r w:rsidRPr="00053FBF">
        <w:rPr>
          <w:rFonts w:ascii="PT Astra Sans" w:hAnsi="PT Astra Sans" w:cs="Arial"/>
        </w:rPr>
        <w:t xml:space="preserve"> (далее - работники) устанавливаются с учетом: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>1</w:t>
      </w:r>
      <w:r w:rsidRPr="00053FBF">
        <w:rPr>
          <w:rFonts w:ascii="PT Astra Sans" w:hAnsi="PT Astra Sans" w:cs="Arial"/>
          <w:b/>
        </w:rPr>
        <w:t xml:space="preserve">) </w:t>
      </w:r>
      <w:r w:rsidRPr="00053FBF">
        <w:rPr>
          <w:rStyle w:val="afa"/>
          <w:rFonts w:ascii="PT Astra Sans" w:hAnsi="PT Astra Sans" w:cs="Arial"/>
          <w:b w:val="0"/>
          <w:color w:val="000000"/>
        </w:rPr>
        <w:t>единого тарифно-квалификационного справочника</w:t>
      </w:r>
      <w:r w:rsidRPr="00053FBF">
        <w:rPr>
          <w:rFonts w:ascii="PT Astra Sans" w:hAnsi="PT Astra Sans" w:cs="Arial"/>
        </w:rPr>
        <w:t xml:space="preserve"> работ и профессий рабочих;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>2) тарифно-квалификационных характеристик по общеотраслевым профессиям рабочих;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 xml:space="preserve">3) </w:t>
      </w:r>
      <w:r w:rsidRPr="00053FBF">
        <w:rPr>
          <w:rStyle w:val="afa"/>
          <w:rFonts w:ascii="PT Astra Sans" w:hAnsi="PT Astra Sans" w:cs="Arial"/>
          <w:b w:val="0"/>
          <w:color w:val="000000"/>
        </w:rPr>
        <w:t>Единого квалификационного справочника</w:t>
      </w:r>
      <w:r w:rsidRPr="00053FBF">
        <w:rPr>
          <w:rFonts w:ascii="PT Astra Sans" w:hAnsi="PT Astra Sans" w:cs="Arial"/>
          <w:color w:val="000000"/>
        </w:rPr>
        <w:t xml:space="preserve"> должностей руководителей, специалистов и служащих, утвержденного </w:t>
      </w:r>
      <w:r w:rsidRPr="00053FBF">
        <w:rPr>
          <w:rStyle w:val="afa"/>
          <w:rFonts w:ascii="PT Astra Sans" w:hAnsi="PT Astra Sans" w:cs="Arial"/>
          <w:b w:val="0"/>
          <w:color w:val="000000"/>
        </w:rPr>
        <w:t>приказом</w:t>
      </w:r>
      <w:r w:rsidRPr="00053FBF">
        <w:rPr>
          <w:rFonts w:ascii="PT Astra Sans" w:hAnsi="PT Astra Sans" w:cs="Arial"/>
          <w:color w:val="000000"/>
        </w:rPr>
        <w:t xml:space="preserve"> Минздравсоцразвития России от 26 августа 2010 года № 761н (далее - квалификационные характеристики)</w:t>
      </w:r>
      <w:r w:rsidRPr="00053FBF">
        <w:rPr>
          <w:rFonts w:ascii="PT Astra Sans" w:hAnsi="PT Astra Sans" w:cs="Arial"/>
        </w:rPr>
        <w:t xml:space="preserve"> или профессиональных стандартов;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>4) государственных гарантий по оплате труда;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 xml:space="preserve">5) </w:t>
      </w:r>
      <w:r w:rsidRPr="00053FBF">
        <w:rPr>
          <w:rStyle w:val="afa"/>
          <w:rFonts w:ascii="PT Astra Sans" w:hAnsi="PT Astra Sans" w:cs="Arial"/>
          <w:b w:val="0"/>
          <w:color w:val="000000"/>
        </w:rPr>
        <w:t>номенклатуры</w:t>
      </w:r>
      <w:r w:rsidRPr="00053FBF">
        <w:rPr>
          <w:rFonts w:ascii="PT Astra Sans" w:hAnsi="PT Astra Sans" w:cs="Arial"/>
          <w:b/>
          <w:color w:val="000000"/>
        </w:rPr>
        <w:t xml:space="preserve"> </w:t>
      </w:r>
      <w:r w:rsidRPr="00053FBF">
        <w:rPr>
          <w:rFonts w:ascii="PT Astra Sans" w:hAnsi="PT Astra Sans" w:cs="Arial"/>
          <w:color w:val="000000"/>
        </w:rPr>
        <w:t xml:space="preserve">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</w:t>
      </w:r>
      <w:r w:rsidRPr="00053FBF">
        <w:rPr>
          <w:rStyle w:val="afa"/>
          <w:rFonts w:ascii="PT Astra Sans" w:hAnsi="PT Astra Sans" w:cs="Arial"/>
          <w:b w:val="0"/>
          <w:color w:val="000000"/>
        </w:rPr>
        <w:t>постановлением</w:t>
      </w:r>
      <w:r w:rsidRPr="00053FBF">
        <w:rPr>
          <w:rFonts w:ascii="PT Astra Sans" w:hAnsi="PT Astra Sans" w:cs="Arial"/>
          <w:color w:val="000000"/>
        </w:rPr>
        <w:t xml:space="preserve"> Правительства Российской Федерации от 8 августа 2013 года № 678 (далее - Номенклатура);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 xml:space="preserve">6) </w:t>
      </w:r>
      <w:r w:rsidRPr="00053FBF">
        <w:rPr>
          <w:rStyle w:val="afa"/>
          <w:rFonts w:ascii="PT Astra Sans" w:hAnsi="PT Astra Sans" w:cs="Arial"/>
          <w:b w:val="0"/>
          <w:color w:val="000000"/>
        </w:rPr>
        <w:t>рекомендаций</w:t>
      </w:r>
      <w:r w:rsidRPr="00053FBF">
        <w:rPr>
          <w:rFonts w:ascii="PT Astra Sans" w:hAnsi="PT Astra Sans" w:cs="Arial"/>
        </w:rPr>
        <w:t xml:space="preserve"> по оформлению трудовых отношений с работником государственного (муниципального) учреждения при введении эффективного контракта, утвержденных </w:t>
      </w:r>
      <w:r w:rsidRPr="00053FBF">
        <w:rPr>
          <w:rStyle w:val="afa"/>
          <w:rFonts w:ascii="PT Astra Sans" w:hAnsi="PT Astra Sans" w:cs="Arial"/>
          <w:b w:val="0"/>
          <w:color w:val="000000"/>
        </w:rPr>
        <w:t>приказом</w:t>
      </w:r>
      <w:r w:rsidRPr="00053FBF">
        <w:rPr>
          <w:rFonts w:ascii="PT Astra Sans" w:hAnsi="PT Astra Sans" w:cs="Arial"/>
          <w:b/>
          <w:color w:val="000000"/>
        </w:rPr>
        <w:t xml:space="preserve"> </w:t>
      </w:r>
      <w:r w:rsidRPr="00053FBF">
        <w:rPr>
          <w:rFonts w:ascii="PT Astra Sans" w:hAnsi="PT Astra Sans" w:cs="Arial"/>
        </w:rPr>
        <w:t>Минтруда России от 26 апреля 2013 года № 167н;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>7) Единых рекомендаций Российской трехсторонней комиссии по регулированию социально-трудовых отношений;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>8)</w:t>
      </w:r>
      <w:r w:rsidRPr="00053FBF">
        <w:rPr>
          <w:rStyle w:val="afa"/>
          <w:rFonts w:ascii="PT Astra Sans" w:hAnsi="PT Astra Sans" w:cs="Arial"/>
          <w:b w:val="0"/>
          <w:color w:val="000000"/>
        </w:rPr>
        <w:t xml:space="preserve"> методических рекомендаций</w:t>
      </w:r>
      <w:r w:rsidRPr="00053FBF">
        <w:rPr>
          <w:rFonts w:ascii="PT Astra Sans" w:hAnsi="PT Astra Sans" w:cs="Arial"/>
          <w:color w:val="000000"/>
        </w:rPr>
        <w:t xml:space="preserve">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отдельных категорий работников;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>9) мнения представительного органа работников муниципального учреждения.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3. Условия оплаты труда </w:t>
      </w:r>
      <w:r w:rsidR="00AB5A3D" w:rsidRPr="00053FBF">
        <w:rPr>
          <w:rFonts w:ascii="PT Astra Sans" w:hAnsi="PT Astra Sans"/>
          <w:sz w:val="24"/>
          <w:szCs w:val="24"/>
        </w:rPr>
        <w:t>работников учреждений</w:t>
      </w:r>
      <w:r w:rsidRPr="00053FBF">
        <w:rPr>
          <w:rFonts w:ascii="PT Astra Sans" w:hAnsi="PT Astra Sans"/>
          <w:sz w:val="24"/>
          <w:szCs w:val="24"/>
        </w:rPr>
        <w:t xml:space="preserve"> включают размеры тарифных ставок, окладов (должностных окладов) по профессионально-квалификационным группам, повышающих коэффициентов к тарифным ставкам, окладам (должностным </w:t>
      </w:r>
      <w:r w:rsidRPr="00053FBF">
        <w:rPr>
          <w:rFonts w:ascii="PT Astra Sans" w:hAnsi="PT Astra Sans"/>
          <w:sz w:val="24"/>
          <w:szCs w:val="24"/>
        </w:rPr>
        <w:lastRenderedPageBreak/>
        <w:t>окладам), условия и размеры выплат компенсационного и стимулирующего характера.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4. Условия оплаты труда, включая размер тарифной ставки, оклада (должностного оклада) работника, повышающие коэффициенты к тарифным ставкам, окладам (должностным окладам) и иные выплаты стимулирующего характера, выплаты компенсационного характера являются обязательными для включения в трудовой договор.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5. Система оплаты труда </w:t>
      </w:r>
      <w:r w:rsidR="00AB5A3D" w:rsidRPr="00053FBF">
        <w:rPr>
          <w:rFonts w:ascii="PT Astra Sans" w:hAnsi="PT Astra Sans"/>
          <w:sz w:val="24"/>
          <w:szCs w:val="24"/>
        </w:rPr>
        <w:t>работников учреждений</w:t>
      </w:r>
      <w:r w:rsidRPr="00053FBF">
        <w:rPr>
          <w:rFonts w:ascii="PT Astra Sans" w:hAnsi="PT Astra Sans"/>
          <w:sz w:val="24"/>
          <w:szCs w:val="24"/>
        </w:rPr>
        <w:t xml:space="preserve">, предусмотренная Положением, применяется для работников, должности которых включены в штатные расписания, тарификационные </w:t>
      </w:r>
      <w:r w:rsidR="00AB5A3D" w:rsidRPr="00053FBF">
        <w:rPr>
          <w:rFonts w:ascii="PT Astra Sans" w:hAnsi="PT Astra Sans"/>
          <w:sz w:val="24"/>
          <w:szCs w:val="24"/>
        </w:rPr>
        <w:t>списки учреждений</w:t>
      </w:r>
      <w:r w:rsidRPr="00053FBF">
        <w:rPr>
          <w:rFonts w:ascii="PT Astra Sans" w:hAnsi="PT Astra Sans"/>
          <w:sz w:val="24"/>
          <w:szCs w:val="24"/>
        </w:rPr>
        <w:t>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6. Размеры тарифных ставок, окладов (должностных окладов) </w:t>
      </w:r>
      <w:r w:rsidR="00AB5A3D" w:rsidRPr="00053FBF">
        <w:rPr>
          <w:rFonts w:ascii="PT Astra Sans" w:hAnsi="PT Astra Sans"/>
          <w:sz w:val="24"/>
          <w:szCs w:val="24"/>
        </w:rPr>
        <w:t>работников учреждений</w:t>
      </w:r>
      <w:r w:rsidRPr="00053FBF">
        <w:rPr>
          <w:rFonts w:ascii="PT Astra Sans" w:hAnsi="PT Astra Sans"/>
          <w:sz w:val="24"/>
          <w:szCs w:val="24"/>
        </w:rPr>
        <w:t xml:space="preserve"> устанавливаются на основе отнесения должностей к соответствующим профессиональным квалификационным группам, утвержденным Министерством здравоохранения и социального развития Российской Федерации, и размеров тарифных ставок, окладов (должностных окладов) работников по соответствующим профессиональным квалификационным группам.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7. </w:t>
      </w:r>
      <w:r w:rsidR="00AB5A3D" w:rsidRPr="00053FBF">
        <w:rPr>
          <w:rFonts w:ascii="PT Astra Sans" w:hAnsi="PT Astra Sans"/>
          <w:sz w:val="24"/>
          <w:szCs w:val="24"/>
        </w:rPr>
        <w:t>Работникам учреждений</w:t>
      </w:r>
      <w:r w:rsidRPr="00053FBF">
        <w:rPr>
          <w:rFonts w:ascii="PT Astra Sans" w:hAnsi="PT Astra Sans"/>
          <w:sz w:val="24"/>
          <w:szCs w:val="24"/>
        </w:rPr>
        <w:t xml:space="preserve"> устанавливаются повышающие коэффициенты к тарифным ставкам, окладам (должностным окладам).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Решения о введении соответствующих повышающих коэффициентов принимаются </w:t>
      </w:r>
      <w:r w:rsidR="00AB5A3D" w:rsidRPr="00053FBF">
        <w:rPr>
          <w:rFonts w:ascii="PT Astra Sans" w:hAnsi="PT Astra Sans"/>
          <w:sz w:val="24"/>
          <w:szCs w:val="24"/>
        </w:rPr>
        <w:t>руководителями учреждений</w:t>
      </w:r>
      <w:r w:rsidRPr="00053FBF">
        <w:rPr>
          <w:rFonts w:ascii="PT Astra Sans" w:hAnsi="PT Astra Sans"/>
          <w:sz w:val="24"/>
          <w:szCs w:val="24"/>
        </w:rPr>
        <w:t xml:space="preserve"> в пределах утвержденного фонда оплаты труда.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Размер выплат по повышающему коэффициенту определяется путем умножения тарифной ставки, оклада (должностного оклада) на повышающий коэффициент.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Повышающие коэффициенты устанавливаются на определенный период времени в течение соответствующего календарного года.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Применение повышающих коэффициентов не образует новую тарифную ставку, оклад (должностной оклад) и не учитывается при начислении компенсационных и стимулирующих выплат, устанавливаемых в процентах к тарифной ставке, окладу (должностному окладу), за исключением повышающего коэффициента за работу в сельской местности.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 xml:space="preserve">8. Повышающий коэффициент, учитывающий работу в сельской местности, рекомендуется устанавливать в размере 0,25 к тарифной ставке, окладу (должностному окладу) работников организаций, работающих и проживающих в сельской местности и в рабочих поселках (поселках городского типа), должности которых включены в </w:t>
      </w:r>
      <w:r w:rsidRPr="00053FBF">
        <w:rPr>
          <w:rStyle w:val="afa"/>
          <w:rFonts w:ascii="PT Astra Sans" w:hAnsi="PT Astra Sans" w:cs="Arial"/>
          <w:b w:val="0"/>
          <w:color w:val="000000"/>
        </w:rPr>
        <w:t>Перечень</w:t>
      </w:r>
      <w:r w:rsidRPr="00053FBF">
        <w:rPr>
          <w:rFonts w:ascii="PT Astra Sans" w:hAnsi="PT Astra Sans" w:cs="Arial"/>
        </w:rPr>
        <w:t xml:space="preserve"> должностей работников образовательных организаций, расположенных в сельской местности и в рабочих поселках (поселках городского типа), которым устанавливается повышенный на 25 процентов размер тарифных ставок, окладов (должностных окладов) за работу в сельской местности, утвержденный </w:t>
      </w:r>
      <w:r w:rsidR="0002254D" w:rsidRPr="00053FBF">
        <w:rPr>
          <w:rFonts w:ascii="PT Astra Sans" w:hAnsi="PT Astra Sans" w:cs="Arial"/>
        </w:rPr>
        <w:t>постановлением Администрации (Правительства ) Курганск</w:t>
      </w:r>
      <w:r w:rsidR="00F24400" w:rsidRPr="00053FBF">
        <w:rPr>
          <w:rFonts w:ascii="PT Astra Sans" w:hAnsi="PT Astra Sans" w:cs="Arial"/>
        </w:rPr>
        <w:t>ой</w:t>
      </w:r>
      <w:r w:rsidR="0002254D" w:rsidRPr="00053FBF">
        <w:rPr>
          <w:rFonts w:ascii="PT Astra Sans" w:hAnsi="PT Astra Sans" w:cs="Arial"/>
        </w:rPr>
        <w:t xml:space="preserve"> области от 8 июня 2007 года № 240</w:t>
      </w:r>
      <w:r w:rsidRPr="00053FBF">
        <w:rPr>
          <w:rFonts w:ascii="PT Astra Sans" w:hAnsi="PT Astra Sans" w:cs="Arial"/>
        </w:rPr>
        <w:t>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9. Оплата труда </w:t>
      </w:r>
      <w:r w:rsidR="00AB5A3D" w:rsidRPr="00053FBF">
        <w:rPr>
          <w:rFonts w:ascii="PT Astra Sans" w:hAnsi="PT Astra Sans"/>
          <w:sz w:val="24"/>
          <w:szCs w:val="24"/>
        </w:rPr>
        <w:t>работников учреждений</w:t>
      </w:r>
      <w:r w:rsidRPr="00053FBF">
        <w:rPr>
          <w:rFonts w:ascii="PT Astra Sans" w:hAnsi="PT Astra Sans"/>
          <w:sz w:val="24"/>
          <w:szCs w:val="24"/>
        </w:rPr>
        <w:t>, занятых по совместительству, производится исходя из тарифной ставки, оклада (должностного оклада), выплат компенсационного и стимулирующего характера, предусмотренных действующим законодательством, а также Положением, пропорционально отработанному времени в зависимости от выработки либо на других условиях, определенных трудовым договором.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10. Оплата труда </w:t>
      </w:r>
      <w:r w:rsidR="00AB5A3D" w:rsidRPr="00053FBF">
        <w:rPr>
          <w:rFonts w:ascii="PT Astra Sans" w:hAnsi="PT Astra Sans"/>
          <w:sz w:val="24"/>
          <w:szCs w:val="24"/>
        </w:rPr>
        <w:t>работников учреждений</w:t>
      </w:r>
      <w:r w:rsidRPr="00053FBF">
        <w:rPr>
          <w:rFonts w:ascii="PT Astra Sans" w:hAnsi="PT Astra Sans"/>
          <w:sz w:val="24"/>
          <w:szCs w:val="24"/>
        </w:rPr>
        <w:t>, занятых на условиях неполного рабочего времени, производится пропорционально отработанному ими времени или в зависимости от выполненного ими объема работ.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11. Оплата труда медицинских работников, работников культуры, физической культуры и спорта, работающих </w:t>
      </w:r>
      <w:r w:rsidR="00AB5A3D" w:rsidRPr="00053FBF">
        <w:rPr>
          <w:rFonts w:ascii="PT Astra Sans" w:hAnsi="PT Astra Sans"/>
          <w:sz w:val="24"/>
          <w:szCs w:val="24"/>
        </w:rPr>
        <w:t>в образовательных</w:t>
      </w:r>
      <w:r w:rsidRPr="00053FBF">
        <w:rPr>
          <w:rFonts w:ascii="PT Astra Sans" w:hAnsi="PT Astra Sans"/>
          <w:sz w:val="24"/>
          <w:szCs w:val="24"/>
        </w:rPr>
        <w:t xml:space="preserve"> организациях, осуществляется в соответствии с нормативными актами, регулирующими особенности оплаты труда </w:t>
      </w:r>
      <w:r w:rsidR="00AB5A3D" w:rsidRPr="00053FBF">
        <w:rPr>
          <w:rFonts w:ascii="PT Astra Sans" w:hAnsi="PT Astra Sans"/>
          <w:sz w:val="24"/>
          <w:szCs w:val="24"/>
        </w:rPr>
        <w:t>работников учреждений</w:t>
      </w:r>
      <w:r w:rsidRPr="00053FBF">
        <w:rPr>
          <w:rFonts w:ascii="PT Astra Sans" w:hAnsi="PT Astra Sans"/>
          <w:sz w:val="24"/>
          <w:szCs w:val="24"/>
        </w:rPr>
        <w:t xml:space="preserve"> здравоохранения, культуры, физической культуры и спорта </w:t>
      </w:r>
      <w:r w:rsidR="003229A8">
        <w:rPr>
          <w:rFonts w:ascii="PT Astra Sans" w:hAnsi="PT Astra Sans"/>
          <w:sz w:val="24"/>
          <w:szCs w:val="24"/>
        </w:rPr>
        <w:lastRenderedPageBreak/>
        <w:t>Белозерского муниципального округа</w:t>
      </w:r>
      <w:r w:rsidRPr="00053FBF">
        <w:rPr>
          <w:rFonts w:ascii="PT Astra Sans" w:hAnsi="PT Astra Sans"/>
          <w:sz w:val="24"/>
          <w:szCs w:val="24"/>
        </w:rPr>
        <w:t>, с учетом условий оплаты труда, предусмотренных настоящим Положением.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12. Порядок и условия оплаты труда </w:t>
      </w:r>
      <w:r w:rsidR="00AB5A3D" w:rsidRPr="00053FBF">
        <w:rPr>
          <w:rFonts w:ascii="PT Astra Sans" w:hAnsi="PT Astra Sans"/>
          <w:sz w:val="24"/>
          <w:szCs w:val="24"/>
        </w:rPr>
        <w:t>в учреждениях</w:t>
      </w:r>
      <w:r w:rsidRPr="00053FBF">
        <w:rPr>
          <w:rFonts w:ascii="PT Astra Sans" w:hAnsi="PT Astra Sans"/>
          <w:sz w:val="24"/>
          <w:szCs w:val="24"/>
        </w:rPr>
        <w:t xml:space="preserve"> по общеотраслевым должностям служащих и рабочих определяются в соответствии с </w:t>
      </w:r>
      <w:r w:rsidR="00500DC4" w:rsidRPr="00053FBF">
        <w:rPr>
          <w:rFonts w:ascii="PT Astra Sans" w:hAnsi="PT Astra Sans"/>
          <w:sz w:val="24"/>
          <w:szCs w:val="24"/>
        </w:rPr>
        <w:t xml:space="preserve">постановлением Главы Белозерского муниципального округа Курганской области от </w:t>
      </w:r>
      <w:r w:rsidR="007B58F3" w:rsidRPr="00053FBF">
        <w:rPr>
          <w:rFonts w:ascii="PT Astra Sans" w:hAnsi="PT Astra Sans"/>
          <w:sz w:val="24"/>
          <w:szCs w:val="24"/>
        </w:rPr>
        <w:t>26</w:t>
      </w:r>
      <w:r w:rsidR="00500DC4" w:rsidRPr="00053FBF">
        <w:rPr>
          <w:rFonts w:ascii="PT Astra Sans" w:hAnsi="PT Astra Sans"/>
          <w:sz w:val="24"/>
          <w:szCs w:val="24"/>
        </w:rPr>
        <w:t xml:space="preserve"> </w:t>
      </w:r>
      <w:r w:rsidR="007B58F3" w:rsidRPr="00053FBF">
        <w:rPr>
          <w:rFonts w:ascii="PT Astra Sans" w:hAnsi="PT Astra Sans"/>
          <w:sz w:val="24"/>
          <w:szCs w:val="24"/>
        </w:rPr>
        <w:t>июня</w:t>
      </w:r>
      <w:r w:rsidR="00500DC4" w:rsidRPr="00053FBF">
        <w:rPr>
          <w:rFonts w:ascii="PT Astra Sans" w:hAnsi="PT Astra Sans"/>
          <w:sz w:val="24"/>
          <w:szCs w:val="24"/>
        </w:rPr>
        <w:t xml:space="preserve"> 202</w:t>
      </w:r>
      <w:r w:rsidR="007B58F3" w:rsidRPr="00053FBF">
        <w:rPr>
          <w:rFonts w:ascii="PT Astra Sans" w:hAnsi="PT Astra Sans"/>
          <w:sz w:val="24"/>
          <w:szCs w:val="24"/>
        </w:rPr>
        <w:t>3</w:t>
      </w:r>
      <w:r w:rsidR="00500DC4" w:rsidRPr="00053FBF">
        <w:rPr>
          <w:rFonts w:ascii="PT Astra Sans" w:hAnsi="PT Astra Sans"/>
          <w:sz w:val="24"/>
          <w:szCs w:val="24"/>
        </w:rPr>
        <w:t xml:space="preserve"> года № </w:t>
      </w:r>
      <w:r w:rsidR="007B58F3" w:rsidRPr="00053FBF">
        <w:rPr>
          <w:rFonts w:ascii="PT Astra Sans" w:hAnsi="PT Astra Sans"/>
          <w:sz w:val="24"/>
          <w:szCs w:val="24"/>
        </w:rPr>
        <w:t>445</w:t>
      </w:r>
      <w:r w:rsidR="00500DC4" w:rsidRPr="00053FBF">
        <w:rPr>
          <w:rFonts w:ascii="PT Astra Sans" w:hAnsi="PT Astra Sans"/>
          <w:sz w:val="24"/>
          <w:szCs w:val="24"/>
        </w:rPr>
        <w:t xml:space="preserve"> </w:t>
      </w:r>
      <w:r w:rsidR="00436242">
        <w:rPr>
          <w:rFonts w:ascii="PT Astra Sans" w:hAnsi="PT Astra Sans"/>
          <w:sz w:val="24"/>
          <w:szCs w:val="24"/>
        </w:rPr>
        <w:t>«</w:t>
      </w:r>
      <w:r w:rsidR="00500DC4" w:rsidRPr="00053FBF">
        <w:rPr>
          <w:rFonts w:ascii="PT Astra Sans" w:hAnsi="PT Astra Sans"/>
          <w:sz w:val="24"/>
          <w:szCs w:val="24"/>
        </w:rPr>
        <w:t>О</w:t>
      </w:r>
      <w:r w:rsidR="007B58F3" w:rsidRPr="00053FBF">
        <w:rPr>
          <w:rFonts w:ascii="PT Astra Sans" w:hAnsi="PT Astra Sans"/>
          <w:sz w:val="24"/>
          <w:szCs w:val="24"/>
        </w:rPr>
        <w:t xml:space="preserve"> внесении изменений в постановление Главы Белозерского м</w:t>
      </w:r>
      <w:r w:rsidR="00436242">
        <w:rPr>
          <w:rFonts w:ascii="PT Astra Sans" w:hAnsi="PT Astra Sans"/>
          <w:sz w:val="24"/>
          <w:szCs w:val="24"/>
        </w:rPr>
        <w:t>униципального округа Курганской</w:t>
      </w:r>
      <w:r w:rsidR="007B58F3" w:rsidRPr="00053FBF">
        <w:rPr>
          <w:rFonts w:ascii="PT Astra Sans" w:hAnsi="PT Astra Sans"/>
          <w:sz w:val="24"/>
          <w:szCs w:val="24"/>
        </w:rPr>
        <w:t xml:space="preserve"> области от 7 сентября 2022 года № 160 «Об ут</w:t>
      </w:r>
      <w:r w:rsidR="00500DC4" w:rsidRPr="00053FBF">
        <w:rPr>
          <w:rFonts w:ascii="PT Astra Sans" w:hAnsi="PT Astra Sans"/>
          <w:sz w:val="24"/>
          <w:szCs w:val="24"/>
        </w:rPr>
        <w:t>верждении Положения об отраслевой системе оплаты труда работников органов местного самоуправления, муниципальных учреждений Белозерского муниципального округа по общеотраслевым должностям служащих и профессиям рабочих»</w:t>
      </w:r>
      <w:r w:rsidRPr="00053FBF">
        <w:rPr>
          <w:rFonts w:ascii="PT Astra Sans" w:hAnsi="PT Astra Sans"/>
          <w:sz w:val="24"/>
          <w:szCs w:val="24"/>
        </w:rPr>
        <w:t>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13. Заработная плата </w:t>
      </w:r>
      <w:r w:rsidR="00AB5A3D" w:rsidRPr="00053FBF">
        <w:rPr>
          <w:rFonts w:ascii="PT Astra Sans" w:hAnsi="PT Astra Sans"/>
          <w:sz w:val="24"/>
          <w:szCs w:val="24"/>
        </w:rPr>
        <w:t>работника образовательной</w:t>
      </w:r>
      <w:r w:rsidRPr="00053FBF">
        <w:rPr>
          <w:rFonts w:ascii="PT Astra Sans" w:hAnsi="PT Astra Sans"/>
          <w:sz w:val="24"/>
          <w:szCs w:val="24"/>
        </w:rPr>
        <w:t xml:space="preserve"> организации устанавливается трудовым договором в соответствии с действующими системами оплаты труда.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Системы оплаты труда, включая размеры тарифных ставок, окладов (должностных окладов), повышающих коэффициентов к тарифным ставкам, окладам (должностным окладам),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 устанавливаются локальными нормативными актами  образовательной организации по согласованию с первичной профсоюзной организацией (иными представителями работников) в пределах утвержденного на текущий финансовый год фонда оплаты труда.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Заработная плата </w:t>
      </w:r>
      <w:r w:rsidR="00AB5A3D" w:rsidRPr="00053FBF">
        <w:rPr>
          <w:rFonts w:ascii="PT Astra Sans" w:hAnsi="PT Astra Sans"/>
          <w:sz w:val="24"/>
          <w:szCs w:val="24"/>
        </w:rPr>
        <w:t>работника учреждения</w:t>
      </w:r>
      <w:r w:rsidRPr="00053FBF">
        <w:rPr>
          <w:rFonts w:ascii="PT Astra Sans" w:hAnsi="PT Astra Sans"/>
          <w:sz w:val="24"/>
          <w:szCs w:val="24"/>
        </w:rPr>
        <w:t xml:space="preserve"> предельными размерами не ограничивается.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  <w:color w:val="000000"/>
        </w:rPr>
        <w:t>14.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</w:t>
      </w:r>
      <w:r w:rsidR="00436242">
        <w:rPr>
          <w:rFonts w:ascii="PT Astra Sans" w:hAnsi="PT Astra Sans" w:cs="Arial"/>
          <w:color w:val="000000"/>
        </w:rPr>
        <w:t xml:space="preserve"> </w:t>
      </w:r>
      <w:hyperlink r:id="rId9" w:history="1">
        <w:r w:rsidRPr="00053FBF">
          <w:rPr>
            <w:rStyle w:val="afa"/>
            <w:rFonts w:ascii="PT Astra Sans" w:hAnsi="PT Astra Sans" w:cs="Arial"/>
            <w:b w:val="0"/>
            <w:color w:val="000000"/>
          </w:rPr>
          <w:t>минимального размера оплаты труда</w:t>
        </w:r>
      </w:hyperlink>
      <w:r w:rsidRPr="00053FBF">
        <w:rPr>
          <w:rFonts w:ascii="PT Astra Sans" w:hAnsi="PT Astra Sans" w:cs="Arial"/>
          <w:b/>
          <w:color w:val="000000"/>
        </w:rPr>
        <w:t xml:space="preserve">, </w:t>
      </w:r>
      <w:r w:rsidRPr="00053FBF">
        <w:rPr>
          <w:rFonts w:ascii="PT Astra Sans" w:hAnsi="PT Astra Sans" w:cs="Arial"/>
          <w:color w:val="000000"/>
        </w:rPr>
        <w:t xml:space="preserve">установленного </w:t>
      </w:r>
      <w:r w:rsidRPr="00053FBF">
        <w:rPr>
          <w:rStyle w:val="afa"/>
          <w:rFonts w:ascii="PT Astra Sans" w:hAnsi="PT Astra Sans" w:cs="Arial"/>
          <w:b w:val="0"/>
          <w:color w:val="000000"/>
        </w:rPr>
        <w:t>Федеральным законом</w:t>
      </w:r>
      <w:r w:rsidRPr="00053FBF">
        <w:rPr>
          <w:rFonts w:ascii="PT Astra Sans" w:hAnsi="PT Astra Sans" w:cs="Arial"/>
          <w:color w:val="000000"/>
        </w:rPr>
        <w:t xml:space="preserve"> от 19 июня 2000 года № 82-ФЗ «О минимальном размере оплаты труда».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15. </w:t>
      </w:r>
      <w:r w:rsidR="00AB5A3D" w:rsidRPr="00053FBF">
        <w:rPr>
          <w:rFonts w:ascii="PT Astra Sans" w:hAnsi="PT Astra Sans"/>
          <w:sz w:val="24"/>
          <w:szCs w:val="24"/>
        </w:rPr>
        <w:t>Руководитель образовательной</w:t>
      </w:r>
      <w:r w:rsidRPr="00053FBF">
        <w:rPr>
          <w:rFonts w:ascii="PT Astra Sans" w:hAnsi="PT Astra Sans"/>
          <w:sz w:val="24"/>
          <w:szCs w:val="24"/>
        </w:rPr>
        <w:t xml:space="preserve"> организации (далее - руководитель) несет ответственность за своевременную и правильную оплату труда работников в соответствии с действующим законодательством.</w:t>
      </w:r>
    </w:p>
    <w:p w:rsidR="00B6304C" w:rsidRPr="00053FBF" w:rsidRDefault="00B6304C" w:rsidP="00526E7E">
      <w:pPr>
        <w:pStyle w:val="ConsPlusNormal"/>
        <w:ind w:firstLine="709"/>
        <w:jc w:val="center"/>
        <w:outlineLvl w:val="1"/>
        <w:rPr>
          <w:rFonts w:ascii="PT Astra Sans" w:hAnsi="PT Astra Sans"/>
          <w:sz w:val="24"/>
          <w:szCs w:val="24"/>
        </w:rPr>
      </w:pPr>
    </w:p>
    <w:p w:rsidR="00B6304C" w:rsidRPr="00053FBF" w:rsidRDefault="00734DA0" w:rsidP="00526E7E">
      <w:pPr>
        <w:pStyle w:val="ConsPlusNormal"/>
        <w:ind w:firstLine="709"/>
        <w:jc w:val="center"/>
        <w:outlineLvl w:val="1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Раздел II. </w:t>
      </w:r>
      <w:r w:rsidR="00587A55">
        <w:rPr>
          <w:rFonts w:ascii="PT Astra Sans" w:hAnsi="PT Astra Sans"/>
          <w:sz w:val="24"/>
          <w:szCs w:val="24"/>
        </w:rPr>
        <w:t>П</w:t>
      </w:r>
      <w:r w:rsidR="00587A55" w:rsidRPr="00053FBF">
        <w:rPr>
          <w:rFonts w:ascii="PT Astra Sans" w:hAnsi="PT Astra Sans"/>
          <w:sz w:val="24"/>
          <w:szCs w:val="24"/>
        </w:rPr>
        <w:t>орядок и условия оплаты труда</w:t>
      </w:r>
    </w:p>
    <w:p w:rsidR="00B6304C" w:rsidRPr="00053FBF" w:rsidRDefault="00587A55" w:rsidP="00526E7E">
      <w:pPr>
        <w:pStyle w:val="ConsPlusNormal"/>
        <w:ind w:firstLine="709"/>
        <w:jc w:val="center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педагогических работников, работников учебно-вспомогательного персонала образовательных организаций</w:t>
      </w:r>
    </w:p>
    <w:p w:rsidR="00B6304C" w:rsidRPr="00053FBF" w:rsidRDefault="00B6304C" w:rsidP="00526E7E">
      <w:pPr>
        <w:pStyle w:val="ConsPlusNormal"/>
        <w:ind w:firstLine="709"/>
        <w:jc w:val="center"/>
        <w:rPr>
          <w:rFonts w:ascii="PT Astra Sans" w:hAnsi="PT Astra Sans"/>
          <w:sz w:val="24"/>
          <w:szCs w:val="24"/>
        </w:rPr>
      </w:pP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16. Размеры тарифных ставок, окладов (должностных окладов) устанавливаются на основе отнесения занимаемых ими должностей к профессиональным квалификационным группам в соответствии с приказом Министерства здравоохранения и социального развития Российской Федерации от 5 мая 2008 года № 216н «Об утверждении профессиональных квалификационных групп должностей работников образования».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17. Тарифная ставка представляет собой фиксированный размер оплаты труда педагогических работников за выполнение нормы труда определенной сложности (квалификации) за единицу времени без учета компенсационных, стимулирующих и социальных выплат. Тарифная ставка устанавливается педагогическим работникам, осуществляющим профессиональную деятельность на условиях почасовой оплаты труда.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Тарифная ставка педагогическим работникам образовательных организаций устанавливается за </w:t>
      </w:r>
      <w:r w:rsidRPr="00053FBF">
        <w:rPr>
          <w:rStyle w:val="afa"/>
          <w:rFonts w:ascii="PT Astra Sans" w:hAnsi="PT Astra Sans"/>
          <w:b w:val="0"/>
          <w:color w:val="000000"/>
          <w:sz w:val="24"/>
          <w:szCs w:val="24"/>
        </w:rPr>
        <w:t xml:space="preserve"> </w:t>
      </w:r>
      <w:r w:rsidRPr="00053FBF">
        <w:rPr>
          <w:rFonts w:ascii="PT Astra Sans" w:hAnsi="PT Astra Sans"/>
          <w:sz w:val="24"/>
          <w:szCs w:val="24"/>
        </w:rPr>
        <w:t xml:space="preserve">норму часов педагогической работы за ставку заработной платы, установленную </w:t>
      </w:r>
      <w:r w:rsidRPr="00053FBF">
        <w:rPr>
          <w:rStyle w:val="afa"/>
          <w:rFonts w:ascii="PT Astra Sans" w:hAnsi="PT Astra Sans"/>
          <w:b w:val="0"/>
          <w:color w:val="000000"/>
          <w:sz w:val="24"/>
          <w:szCs w:val="24"/>
        </w:rPr>
        <w:t>приказом</w:t>
      </w:r>
      <w:r w:rsidRPr="00053FBF">
        <w:rPr>
          <w:rFonts w:ascii="PT Astra Sans" w:hAnsi="PT Astra Sans"/>
          <w:b/>
          <w:sz w:val="24"/>
          <w:szCs w:val="24"/>
        </w:rPr>
        <w:t xml:space="preserve"> </w:t>
      </w:r>
      <w:r w:rsidRPr="00053FBF">
        <w:rPr>
          <w:rFonts w:ascii="PT Astra Sans" w:hAnsi="PT Astra Sans"/>
          <w:sz w:val="24"/>
          <w:szCs w:val="24"/>
        </w:rPr>
        <w:t xml:space="preserve">Министерства образования и науки Российской Федерации от 22 декабря 2014 года № 1601 «О продолжительности рабочего времени (нормах часов педагогической работы за ставку заработной платы) педагогических работников и о </w:t>
      </w:r>
      <w:r w:rsidRPr="00053FBF">
        <w:rPr>
          <w:rFonts w:ascii="PT Astra Sans" w:hAnsi="PT Astra Sans"/>
          <w:sz w:val="24"/>
          <w:szCs w:val="24"/>
        </w:rPr>
        <w:lastRenderedPageBreak/>
        <w:t>порядке определения учебной нагрузки педагогических работников, оговариваемой в трудовом договоре» (далее именуется - приказ Минобрнауки № 1601).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Оклад (должностной оклад) представляет собой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 и устанавливается педагогическим работникам, осуществляющим профессиональную деятельность на условиях исполнения обязанностей по соответствующей штатной должности.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18. Тарифные ставки и оклады (должностные оклады) педагогических работников, работников учебно-вспомогательного персонала устанавливаются с учетом требований к уровню профессионального образования по занимаемым должностям педагогических работников в соответствии с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19. Размеры тарифных ставок, окладов (должностных окладов) приведены в приложении 1 к Положению.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20. Положением об оплате труда работников образовательной организации, утвержденным локальным актом образовательной организации, предусматривается установление педагогическим работникам, работникам учебно-вспомогательного персонала следующих повышающих коэффициентов: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- повышающий коэффициент, учитывающий работу в сельской местности;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- повышающий коэффициент за наличие ученой степени, государственных наград, почетного звания Российской Федерации или СССР;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- повышающий коэффициент, учитывающий специфику работы.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В случаях, когда работникам образовательной организации предусмотрено повышение тарифных ставок, окладов (должностных окладов) по двум и более основаниям, абсолютный размер каждого повышения, установленного в процентах, исчисляется из тарифных ставок, оклада (должностного оклада) без учета повышения по другим основаниям.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21. Повышающий коэффициент, учитывающий наличие ученых степеней, государственных наград, почетного звания Российской Федерации или СССР, спортивного звания применяется к тарифной ставке, окладу (должностному окладу) педагогических работников учреждений, имеющих ученую степень, государственную награду, которым присвоены почетные звания Российской Федерации или СССР, спортивного звания, при условии соответствия педагогических работников занимаемой должности.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Размеры повышающих коэффициентов, учитывающих наличие ученых степеней, государственных наград, почетных званий Российской Федерации или СССР, спортивных званий, приведены в таблице 1.</w:t>
      </w:r>
    </w:p>
    <w:p w:rsidR="00B6304C" w:rsidRPr="00053FBF" w:rsidRDefault="00B6304C" w:rsidP="00526E7E">
      <w:pPr>
        <w:pStyle w:val="ConsPlusNormal"/>
        <w:ind w:left="7788" w:firstLine="709"/>
        <w:jc w:val="both"/>
        <w:rPr>
          <w:rFonts w:ascii="PT Astra Sans" w:hAnsi="PT Astra Sans"/>
          <w:sz w:val="24"/>
          <w:szCs w:val="24"/>
        </w:rPr>
      </w:pPr>
    </w:p>
    <w:p w:rsidR="00B6304C" w:rsidRPr="00053FBF" w:rsidRDefault="00734DA0" w:rsidP="00B8082D">
      <w:pPr>
        <w:pStyle w:val="ConsPlusNormal"/>
        <w:ind w:left="7788" w:firstLine="0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Таблица 1</w:t>
      </w:r>
    </w:p>
    <w:tbl>
      <w:tblPr>
        <w:tblW w:w="9068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6"/>
        <w:gridCol w:w="5386"/>
        <w:gridCol w:w="2126"/>
      </w:tblGrid>
      <w:tr w:rsidR="00B6304C" w:rsidRPr="00053FBF" w:rsidTr="00BF7BE6"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B6304C" w:rsidRPr="00053FBF" w:rsidRDefault="00734DA0" w:rsidP="00DA361C">
            <w:pPr>
              <w:pStyle w:val="ConsPlusNormal"/>
              <w:ind w:right="-62"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Показатели квалификации</w:t>
            </w:r>
          </w:p>
        </w:tc>
        <w:tc>
          <w:tcPr>
            <w:tcW w:w="5386" w:type="dxa"/>
            <w:vAlign w:val="center"/>
          </w:tcPr>
          <w:p w:rsidR="00B6304C" w:rsidRPr="00053FBF" w:rsidRDefault="00734DA0" w:rsidP="001760CB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Основание для установления повышающего коэффициента</w:t>
            </w:r>
          </w:p>
        </w:tc>
        <w:tc>
          <w:tcPr>
            <w:tcW w:w="2126" w:type="dxa"/>
            <w:vAlign w:val="center"/>
          </w:tcPr>
          <w:p w:rsidR="00B6304C" w:rsidRPr="00053FBF" w:rsidRDefault="00734DA0" w:rsidP="001760CB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 xml:space="preserve">Повышающий коэффициент, учитывающий наличие ученых степеней, государственных наград, почетных званий Российской </w:t>
            </w:r>
            <w:r w:rsidRPr="00053FBF">
              <w:rPr>
                <w:rFonts w:ascii="PT Astra Sans" w:hAnsi="PT Astra Sans"/>
                <w:sz w:val="24"/>
                <w:szCs w:val="24"/>
              </w:rPr>
              <w:lastRenderedPageBreak/>
              <w:t>Федерации или СССР</w:t>
            </w:r>
          </w:p>
        </w:tc>
      </w:tr>
      <w:tr w:rsidR="00B6304C" w:rsidRPr="00053FBF" w:rsidTr="00BF7BE6">
        <w:trPr>
          <w:cantSplit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4C" w:rsidRPr="00053FBF" w:rsidRDefault="00734DA0" w:rsidP="00DA361C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lastRenderedPageBreak/>
              <w:t>Наличие ученой степени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6304C" w:rsidRPr="00053FBF" w:rsidRDefault="00734DA0" w:rsidP="00DA361C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Доктор наук по профилю общеобразовательной учреждения или педагогической деятельности (преподаваемых дисциплин)</w:t>
            </w:r>
          </w:p>
        </w:tc>
        <w:tc>
          <w:tcPr>
            <w:tcW w:w="2126" w:type="dxa"/>
          </w:tcPr>
          <w:p w:rsidR="00B6304C" w:rsidRPr="00053FBF" w:rsidRDefault="00734DA0" w:rsidP="001760CB">
            <w:pPr>
              <w:pStyle w:val="ConsPlusNormal"/>
              <w:ind w:firstLine="709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0,15</w:t>
            </w:r>
          </w:p>
        </w:tc>
      </w:tr>
      <w:tr w:rsidR="00B6304C" w:rsidRPr="00053FBF" w:rsidTr="00BF7BE6">
        <w:trPr>
          <w:cantSplit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4C" w:rsidRPr="00053FBF" w:rsidRDefault="00B6304C" w:rsidP="00526E7E">
            <w:pPr>
              <w:ind w:firstLine="709"/>
              <w:rPr>
                <w:rFonts w:ascii="PT Astra Sans" w:hAnsi="PT Astra Sans" w:cs="Arial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none" w:sz="4" w:space="0" w:color="000000"/>
            </w:tcBorders>
          </w:tcPr>
          <w:p w:rsidR="00B6304C" w:rsidRPr="00053FBF" w:rsidRDefault="00734DA0" w:rsidP="001760CB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Кандидат наук по профилю общеобразовательной учреждения или педагогической деятельности (преподаваемых дисциплин)</w:t>
            </w: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B6304C" w:rsidRPr="00053FBF" w:rsidRDefault="00734DA0" w:rsidP="001760CB">
            <w:pPr>
              <w:pStyle w:val="ConsPlusNormal"/>
              <w:ind w:firstLine="709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0,1</w:t>
            </w:r>
          </w:p>
        </w:tc>
      </w:tr>
      <w:tr w:rsidR="00B6304C" w:rsidRPr="00053FBF" w:rsidTr="00BF7BE6">
        <w:trPr>
          <w:cantSplit/>
        </w:trPr>
        <w:tc>
          <w:tcPr>
            <w:tcW w:w="1556" w:type="dxa"/>
            <w:vMerge w:val="restart"/>
            <w:tcBorders>
              <w:top w:val="single" w:sz="4" w:space="0" w:color="auto"/>
            </w:tcBorders>
          </w:tcPr>
          <w:p w:rsidR="00B6304C" w:rsidRPr="00053FBF" w:rsidRDefault="00734DA0" w:rsidP="00DA361C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Наличие почетного звания, спортивного звания</w:t>
            </w:r>
          </w:p>
        </w:tc>
        <w:tc>
          <w:tcPr>
            <w:tcW w:w="5386" w:type="dxa"/>
          </w:tcPr>
          <w:p w:rsidR="00B6304C" w:rsidRPr="00053FBF" w:rsidRDefault="00734DA0" w:rsidP="00DA361C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Почетные звания СССР, Российской Федерации «Народный...», «Заслуженный...» при соответствии почетного звания профилю педагогической деятельности или преподаваемых дисциплин</w:t>
            </w:r>
          </w:p>
        </w:tc>
        <w:tc>
          <w:tcPr>
            <w:tcW w:w="2126" w:type="dxa"/>
          </w:tcPr>
          <w:p w:rsidR="00B6304C" w:rsidRPr="00053FBF" w:rsidRDefault="00734DA0" w:rsidP="001760CB">
            <w:pPr>
              <w:pStyle w:val="ConsPlusNormal"/>
              <w:ind w:firstLine="709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0,1</w:t>
            </w:r>
          </w:p>
        </w:tc>
      </w:tr>
      <w:tr w:rsidR="00B6304C" w:rsidRPr="00053FBF" w:rsidTr="00BF7BE6">
        <w:trPr>
          <w:cantSplit/>
        </w:trPr>
        <w:tc>
          <w:tcPr>
            <w:tcW w:w="1556" w:type="dxa"/>
            <w:vMerge/>
          </w:tcPr>
          <w:p w:rsidR="00B6304C" w:rsidRPr="00053FBF" w:rsidRDefault="00B6304C" w:rsidP="00526E7E">
            <w:pPr>
              <w:ind w:firstLine="709"/>
              <w:rPr>
                <w:rFonts w:ascii="PT Astra Sans" w:hAnsi="PT Astra Sans" w:cs="Arial"/>
              </w:rPr>
            </w:pPr>
          </w:p>
        </w:tc>
        <w:tc>
          <w:tcPr>
            <w:tcW w:w="5386" w:type="dxa"/>
          </w:tcPr>
          <w:p w:rsidR="00B6304C" w:rsidRPr="00053FBF" w:rsidRDefault="00734DA0" w:rsidP="00DA361C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Мастер спорта, гроссмейстер по шахматам (шашкам) (для педагогических работников, в том числе преподавателей физического воспитания)</w:t>
            </w:r>
          </w:p>
        </w:tc>
        <w:tc>
          <w:tcPr>
            <w:tcW w:w="2126" w:type="dxa"/>
          </w:tcPr>
          <w:p w:rsidR="00B6304C" w:rsidRPr="00053FBF" w:rsidRDefault="00734DA0" w:rsidP="001760CB">
            <w:pPr>
              <w:pStyle w:val="ConsPlusNormal"/>
              <w:ind w:firstLine="709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0,1</w:t>
            </w:r>
          </w:p>
        </w:tc>
      </w:tr>
    </w:tbl>
    <w:p w:rsidR="00B6304C" w:rsidRPr="00053FBF" w:rsidRDefault="00B6304C" w:rsidP="00526E7E">
      <w:pPr>
        <w:pStyle w:val="ConsPlusNormal"/>
        <w:ind w:firstLine="709"/>
        <w:jc w:val="center"/>
        <w:rPr>
          <w:rFonts w:ascii="PT Astra Sans" w:hAnsi="PT Astra Sans"/>
          <w:sz w:val="24"/>
          <w:szCs w:val="24"/>
        </w:rPr>
      </w:pP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22. Установление (изменение размеров) повышающих коэффициентов, учитывающих наличие ученых степеней, государственных наград, почетных званий Российской Федерации или СССР, производится: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- при присуждении ученой степени, награждении государственной наградой - с даты присуждения ученой степени, награждения государственной наградой в соответствии с приказом Министерства образования и науки Российской Федерации;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- при присвоении почетного звания - с даты присвоения почетного звания в соответствии с указом Президента Российской Федерации;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- при присвоении спортивного звания – с даты присвоения спортивного звания в соответствии с Федеральным законом от 4 декабря 2007 года № 329-ФЗ «О физической культуре и спорту в Российской Федерации».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23. Размеры повышающих коэффициентов, учитывающих специфику работы, приведены в таблице 2.</w:t>
      </w:r>
    </w:p>
    <w:p w:rsidR="00B6304C" w:rsidRPr="00053FBF" w:rsidRDefault="00734DA0" w:rsidP="00526E7E">
      <w:pPr>
        <w:pStyle w:val="ConsPlusNormal"/>
        <w:ind w:left="7080" w:firstLine="709"/>
        <w:jc w:val="center"/>
        <w:outlineLvl w:val="2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Таблица 2</w:t>
      </w:r>
    </w:p>
    <w:tbl>
      <w:tblPr>
        <w:tblW w:w="9068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2"/>
        <w:gridCol w:w="2126"/>
      </w:tblGrid>
      <w:tr w:rsidR="00B6304C" w:rsidRPr="00053FBF" w:rsidTr="00737796">
        <w:tc>
          <w:tcPr>
            <w:tcW w:w="6942" w:type="dxa"/>
            <w:vAlign w:val="center"/>
          </w:tcPr>
          <w:p w:rsidR="00B6304C" w:rsidRPr="00053FBF" w:rsidRDefault="00734DA0" w:rsidP="00526E7E">
            <w:pPr>
              <w:pStyle w:val="ConsPlusNormal"/>
              <w:ind w:firstLine="709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Виды работ</w:t>
            </w:r>
          </w:p>
        </w:tc>
        <w:tc>
          <w:tcPr>
            <w:tcW w:w="2126" w:type="dxa"/>
            <w:vAlign w:val="center"/>
          </w:tcPr>
          <w:p w:rsidR="00B6304C" w:rsidRPr="00053FBF" w:rsidRDefault="00734DA0" w:rsidP="00712D67">
            <w:pPr>
              <w:pStyle w:val="ConsPlusNormal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Повышающий коэффициент, учитывающий специфику работы</w:t>
            </w:r>
          </w:p>
        </w:tc>
      </w:tr>
      <w:tr w:rsidR="00B6304C" w:rsidRPr="00053FBF" w:rsidTr="004C600F">
        <w:trPr>
          <w:trHeight w:val="948"/>
        </w:trPr>
        <w:tc>
          <w:tcPr>
            <w:tcW w:w="6942" w:type="dxa"/>
            <w:tcBorders>
              <w:bottom w:val="none" w:sz="4" w:space="0" w:color="000000"/>
            </w:tcBorders>
          </w:tcPr>
          <w:p w:rsidR="00B6304C" w:rsidRPr="00053FBF" w:rsidRDefault="00734DA0" w:rsidP="00712D67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Работа в специальных (коррекционных) образовательных   учреждениях (классах, группах) для обучающихся (воспитанников, детей) с отклонениями в развитии, задержкой психического развития</w:t>
            </w:r>
          </w:p>
        </w:tc>
        <w:tc>
          <w:tcPr>
            <w:tcW w:w="2126" w:type="dxa"/>
            <w:tcBorders>
              <w:bottom w:val="none" w:sz="4" w:space="0" w:color="000000"/>
            </w:tcBorders>
          </w:tcPr>
          <w:p w:rsidR="00B6304C" w:rsidRPr="00053FBF" w:rsidRDefault="00734DA0" w:rsidP="00526E7E">
            <w:pPr>
              <w:pStyle w:val="ConsPlusNormal"/>
              <w:ind w:firstLine="709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0,10 - 0,15</w:t>
            </w:r>
          </w:p>
        </w:tc>
      </w:tr>
      <w:tr w:rsidR="00B6304C" w:rsidRPr="00053FBF" w:rsidTr="00737796">
        <w:tc>
          <w:tcPr>
            <w:tcW w:w="6942" w:type="dxa"/>
          </w:tcPr>
          <w:p w:rsidR="00B6304C" w:rsidRPr="00053FBF" w:rsidRDefault="00734DA0" w:rsidP="00712D67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Индивидуальное обучение на дому детей с ограниченными возможностями здоровья в соответствии с медицинским заключением</w:t>
            </w:r>
          </w:p>
        </w:tc>
        <w:tc>
          <w:tcPr>
            <w:tcW w:w="2126" w:type="dxa"/>
          </w:tcPr>
          <w:p w:rsidR="00B6304C" w:rsidRPr="00053FBF" w:rsidRDefault="00734DA0" w:rsidP="00526E7E">
            <w:pPr>
              <w:pStyle w:val="ConsPlusNormal"/>
              <w:ind w:firstLine="709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0,15</w:t>
            </w:r>
          </w:p>
        </w:tc>
      </w:tr>
      <w:tr w:rsidR="00B6304C" w:rsidRPr="00053FBF" w:rsidTr="00737796">
        <w:tc>
          <w:tcPr>
            <w:tcW w:w="6942" w:type="dxa"/>
          </w:tcPr>
          <w:p w:rsidR="00B6304C" w:rsidRPr="00053FBF" w:rsidRDefault="00734DA0" w:rsidP="00712D67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Работа по отдельной адаптационной программе в режиме инклюзии</w:t>
            </w:r>
          </w:p>
        </w:tc>
        <w:tc>
          <w:tcPr>
            <w:tcW w:w="2126" w:type="dxa"/>
          </w:tcPr>
          <w:p w:rsidR="00B6304C" w:rsidRPr="00053FBF" w:rsidRDefault="00734DA0" w:rsidP="00526E7E">
            <w:pPr>
              <w:pStyle w:val="ConsPlusNormal"/>
              <w:ind w:firstLine="709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0,05</w:t>
            </w:r>
          </w:p>
        </w:tc>
      </w:tr>
    </w:tbl>
    <w:p w:rsidR="00B6304C" w:rsidRPr="00053FBF" w:rsidRDefault="00B6304C" w:rsidP="00526E7E">
      <w:pPr>
        <w:pStyle w:val="ConsPlusNormal"/>
        <w:ind w:firstLine="709"/>
        <w:jc w:val="center"/>
        <w:rPr>
          <w:rFonts w:ascii="PT Astra Sans" w:hAnsi="PT Astra Sans"/>
          <w:sz w:val="24"/>
          <w:szCs w:val="24"/>
        </w:rPr>
      </w:pP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lastRenderedPageBreak/>
        <w:t>24. Педагогическим работникам, работникам учебно-вспомогательного персонала образовательной организации устанавливаются выплаты компенсационного характера, предусмотренные разделом VI</w:t>
      </w:r>
      <w:r w:rsidR="000F198F">
        <w:rPr>
          <w:rFonts w:ascii="PT Astra Sans" w:hAnsi="PT Astra Sans"/>
          <w:sz w:val="24"/>
          <w:szCs w:val="24"/>
          <w:lang w:val="en-US"/>
        </w:rPr>
        <w:t>II</w:t>
      </w:r>
      <w:r w:rsidRPr="00053FBF">
        <w:rPr>
          <w:rFonts w:ascii="PT Astra Sans" w:hAnsi="PT Astra Sans"/>
          <w:sz w:val="24"/>
          <w:szCs w:val="24"/>
        </w:rPr>
        <w:t xml:space="preserve"> Положения.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25. Педагогическим работникам, работникам учебно-вспомогательного персонала производятся выплаты стимулирующего характера, предусмотренные разделом </w:t>
      </w:r>
      <w:r w:rsidR="000F198F">
        <w:rPr>
          <w:rFonts w:ascii="PT Astra Sans" w:hAnsi="PT Astra Sans"/>
          <w:sz w:val="24"/>
          <w:szCs w:val="24"/>
          <w:lang w:val="en-US"/>
        </w:rPr>
        <w:t>IX</w:t>
      </w:r>
      <w:r w:rsidRPr="00053FBF">
        <w:rPr>
          <w:rFonts w:ascii="PT Astra Sans" w:hAnsi="PT Astra Sans"/>
          <w:sz w:val="24"/>
          <w:szCs w:val="24"/>
        </w:rPr>
        <w:t xml:space="preserve"> Положения и иные выплаты, предусмотренные разделом </w:t>
      </w:r>
      <w:r w:rsidR="000F198F">
        <w:rPr>
          <w:rFonts w:ascii="PT Astra Sans" w:hAnsi="PT Astra Sans"/>
          <w:sz w:val="24"/>
          <w:szCs w:val="24"/>
          <w:lang w:val="en-US"/>
        </w:rPr>
        <w:t>X</w:t>
      </w:r>
      <w:r w:rsidR="00413BF7" w:rsidRPr="00413BF7">
        <w:rPr>
          <w:rFonts w:ascii="PT Astra Sans" w:hAnsi="PT Astra Sans"/>
          <w:sz w:val="24"/>
          <w:szCs w:val="24"/>
        </w:rPr>
        <w:t xml:space="preserve"> </w:t>
      </w:r>
      <w:r w:rsidRPr="00053FBF">
        <w:rPr>
          <w:rFonts w:ascii="PT Astra Sans" w:hAnsi="PT Astra Sans"/>
          <w:sz w:val="24"/>
          <w:szCs w:val="24"/>
        </w:rPr>
        <w:t>Положения.</w:t>
      </w:r>
    </w:p>
    <w:p w:rsidR="00B6304C" w:rsidRPr="00053FBF" w:rsidRDefault="00B6304C" w:rsidP="00526E7E">
      <w:pPr>
        <w:pStyle w:val="ConsPlusNormal"/>
        <w:ind w:firstLine="709"/>
        <w:jc w:val="center"/>
        <w:rPr>
          <w:rFonts w:ascii="PT Astra Sans" w:hAnsi="PT Astra Sans"/>
          <w:sz w:val="24"/>
          <w:szCs w:val="24"/>
        </w:rPr>
      </w:pPr>
    </w:p>
    <w:p w:rsidR="00B6304C" w:rsidRPr="00053FBF" w:rsidRDefault="00734DA0" w:rsidP="004F6075">
      <w:pPr>
        <w:pStyle w:val="ConsPlusNormal"/>
        <w:ind w:firstLine="709"/>
        <w:jc w:val="center"/>
        <w:outlineLvl w:val="1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Раздел III. </w:t>
      </w:r>
      <w:r w:rsidR="004F6075">
        <w:rPr>
          <w:rFonts w:ascii="PT Astra Sans" w:hAnsi="PT Astra Sans"/>
          <w:sz w:val="24"/>
          <w:szCs w:val="24"/>
        </w:rPr>
        <w:t>П</w:t>
      </w:r>
      <w:r w:rsidR="004F6075" w:rsidRPr="00053FBF">
        <w:rPr>
          <w:rFonts w:ascii="PT Astra Sans" w:hAnsi="PT Astra Sans"/>
          <w:sz w:val="24"/>
          <w:szCs w:val="24"/>
        </w:rPr>
        <w:t>орядок и условия</w:t>
      </w:r>
      <w:r w:rsidR="004F6075">
        <w:rPr>
          <w:rFonts w:ascii="PT Astra Sans" w:hAnsi="PT Astra Sans"/>
          <w:sz w:val="24"/>
          <w:szCs w:val="24"/>
        </w:rPr>
        <w:t xml:space="preserve"> </w:t>
      </w:r>
      <w:r w:rsidR="004F6075" w:rsidRPr="00053FBF">
        <w:rPr>
          <w:rFonts w:ascii="PT Astra Sans" w:hAnsi="PT Astra Sans"/>
          <w:sz w:val="24"/>
          <w:szCs w:val="24"/>
        </w:rPr>
        <w:t>оплаты труда медицинских работников,</w:t>
      </w:r>
    </w:p>
    <w:p w:rsidR="00B6304C" w:rsidRPr="00053FBF" w:rsidRDefault="004F6075" w:rsidP="00526E7E">
      <w:pPr>
        <w:pStyle w:val="ConsPlusNormal"/>
        <w:ind w:firstLine="709"/>
        <w:jc w:val="center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работников культуры, физической</w:t>
      </w:r>
      <w:r>
        <w:rPr>
          <w:rFonts w:ascii="PT Astra Sans" w:hAnsi="PT Astra Sans"/>
          <w:sz w:val="24"/>
          <w:szCs w:val="24"/>
        </w:rPr>
        <w:t xml:space="preserve"> </w:t>
      </w:r>
      <w:r w:rsidRPr="00053FBF">
        <w:rPr>
          <w:rFonts w:ascii="PT Astra Sans" w:hAnsi="PT Astra Sans"/>
          <w:sz w:val="24"/>
          <w:szCs w:val="24"/>
        </w:rPr>
        <w:t>культуры и спорта</w:t>
      </w:r>
    </w:p>
    <w:p w:rsidR="00B6304C" w:rsidRPr="00053FBF" w:rsidRDefault="00B6304C" w:rsidP="00526E7E">
      <w:pPr>
        <w:pStyle w:val="ConsPlusNormal"/>
        <w:ind w:firstLine="709"/>
        <w:jc w:val="center"/>
        <w:rPr>
          <w:rFonts w:ascii="PT Astra Sans" w:hAnsi="PT Astra Sans"/>
          <w:sz w:val="24"/>
          <w:szCs w:val="24"/>
        </w:rPr>
      </w:pP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26. </w:t>
      </w:r>
      <w:r w:rsidR="00051297" w:rsidRPr="00053FBF">
        <w:rPr>
          <w:rFonts w:ascii="PT Astra Sans" w:hAnsi="PT Astra Sans"/>
          <w:sz w:val="24"/>
          <w:szCs w:val="24"/>
        </w:rPr>
        <w:t>Работникам образовательной</w:t>
      </w:r>
      <w:r w:rsidRPr="00053FBF">
        <w:rPr>
          <w:rFonts w:ascii="PT Astra Sans" w:hAnsi="PT Astra Sans"/>
          <w:sz w:val="24"/>
          <w:szCs w:val="24"/>
        </w:rPr>
        <w:t xml:space="preserve"> организации, относящимся к медицинским работникам, работникам культуры, физической культуры и спорта, устанавливаются повышающие коэффициенты к тарифной ставке, окладу (должностному окладу), учитывающие специфику работы.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Размеры повышающих коэффициентов, учитывающих специфику работы, приведены в таблице 2.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27. Положением об оплате труда работников образовательной организации для медицинских работников, работников культуры, физической культуры и спорта устанавливаются выплаты компенсационного характера, предусмотренные разделом V</w:t>
      </w:r>
      <w:r w:rsidR="005E5DA5">
        <w:rPr>
          <w:rFonts w:ascii="PT Astra Sans" w:hAnsi="PT Astra Sans"/>
          <w:sz w:val="24"/>
          <w:szCs w:val="24"/>
          <w:lang w:val="en-US"/>
        </w:rPr>
        <w:t>II</w:t>
      </w:r>
      <w:r w:rsidRPr="00053FBF">
        <w:rPr>
          <w:rFonts w:ascii="PT Astra Sans" w:hAnsi="PT Astra Sans"/>
          <w:sz w:val="24"/>
          <w:szCs w:val="24"/>
        </w:rPr>
        <w:t>I Положения.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28. Медицинским работникам, работникам культуры, физической культуры и спорта производятся выплаты стимулирующего характера и иные выплаты, предусмотренные разделам I</w:t>
      </w:r>
      <w:r w:rsidR="005E5DA5">
        <w:rPr>
          <w:rFonts w:ascii="PT Astra Sans" w:hAnsi="PT Astra Sans"/>
          <w:sz w:val="24"/>
          <w:szCs w:val="24"/>
          <w:lang w:val="en-US"/>
        </w:rPr>
        <w:t>X</w:t>
      </w:r>
      <w:r w:rsidRPr="00053FBF">
        <w:rPr>
          <w:rFonts w:ascii="PT Astra Sans" w:hAnsi="PT Astra Sans"/>
          <w:sz w:val="24"/>
          <w:szCs w:val="24"/>
        </w:rPr>
        <w:t xml:space="preserve"> и </w:t>
      </w:r>
      <w:r w:rsidR="005E5DA5">
        <w:rPr>
          <w:rFonts w:ascii="PT Astra Sans" w:hAnsi="PT Astra Sans"/>
          <w:sz w:val="24"/>
          <w:szCs w:val="24"/>
          <w:lang w:val="en-US"/>
        </w:rPr>
        <w:t>X</w:t>
      </w:r>
      <w:r w:rsidRPr="00053FBF">
        <w:rPr>
          <w:rFonts w:ascii="PT Astra Sans" w:hAnsi="PT Astra Sans"/>
          <w:sz w:val="24"/>
          <w:szCs w:val="24"/>
        </w:rPr>
        <w:t xml:space="preserve"> Положения.</w:t>
      </w:r>
    </w:p>
    <w:p w:rsidR="00B6304C" w:rsidRPr="00053FBF" w:rsidRDefault="00B6304C" w:rsidP="00526E7E">
      <w:pPr>
        <w:pStyle w:val="ConsPlusNormal"/>
        <w:ind w:firstLine="709"/>
        <w:jc w:val="center"/>
        <w:rPr>
          <w:rFonts w:ascii="PT Astra Sans" w:hAnsi="PT Astra Sans"/>
          <w:sz w:val="24"/>
          <w:szCs w:val="24"/>
        </w:rPr>
      </w:pPr>
    </w:p>
    <w:p w:rsidR="00B6304C" w:rsidRPr="00053FBF" w:rsidRDefault="00734DA0" w:rsidP="00526E7E">
      <w:pPr>
        <w:pStyle w:val="ConsPlusNormal"/>
        <w:ind w:firstLine="709"/>
        <w:jc w:val="center"/>
        <w:outlineLvl w:val="1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Раздел IV</w:t>
      </w:r>
      <w:r w:rsidR="00E34556">
        <w:rPr>
          <w:rFonts w:ascii="PT Astra Sans" w:hAnsi="PT Astra Sans"/>
          <w:sz w:val="24"/>
          <w:szCs w:val="24"/>
        </w:rPr>
        <w:t>. П</w:t>
      </w:r>
      <w:r w:rsidR="00E34556" w:rsidRPr="00053FBF">
        <w:rPr>
          <w:rFonts w:ascii="PT Astra Sans" w:hAnsi="PT Astra Sans"/>
          <w:sz w:val="24"/>
          <w:szCs w:val="24"/>
        </w:rPr>
        <w:t>орядок и условия</w:t>
      </w:r>
    </w:p>
    <w:p w:rsidR="00B6304C" w:rsidRPr="00053FBF" w:rsidRDefault="00E34556" w:rsidP="00526E7E">
      <w:pPr>
        <w:pStyle w:val="ConsPlusNormal"/>
        <w:ind w:firstLine="709"/>
        <w:jc w:val="center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почасовой оплаты труда педагогических работников</w:t>
      </w:r>
    </w:p>
    <w:p w:rsidR="00B6304C" w:rsidRPr="00053FBF" w:rsidRDefault="00B6304C" w:rsidP="00526E7E">
      <w:pPr>
        <w:pStyle w:val="ConsPlusNormal"/>
        <w:ind w:firstLine="709"/>
        <w:jc w:val="center"/>
        <w:rPr>
          <w:rFonts w:ascii="PT Astra Sans" w:hAnsi="PT Astra Sans"/>
          <w:sz w:val="24"/>
          <w:szCs w:val="24"/>
        </w:rPr>
      </w:pP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29. Почасовая оплата труда педагогических </w:t>
      </w:r>
      <w:r w:rsidR="00051297" w:rsidRPr="00053FBF">
        <w:rPr>
          <w:rFonts w:ascii="PT Astra Sans" w:hAnsi="PT Astra Sans"/>
          <w:sz w:val="24"/>
          <w:szCs w:val="24"/>
        </w:rPr>
        <w:t>работников учреждений</w:t>
      </w:r>
      <w:r w:rsidRPr="00053FBF">
        <w:rPr>
          <w:rFonts w:ascii="PT Astra Sans" w:hAnsi="PT Astra Sans"/>
          <w:sz w:val="24"/>
          <w:szCs w:val="24"/>
        </w:rPr>
        <w:t xml:space="preserve"> применяется при оплате: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1) за часы, отработанные в порядке замещения отсутствующих по болезни или другим причинам учителей, воспитателей и других педагогических работников, продолжавшегося не более двух месяцев;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2) за часы педагогической работы, отработанные учителями при работе с обучающимися по очно - заочной и заочной форме обучения и детьми, находящимися на длительном лечении в больнице, сверх объема, установленного им при тарификации.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30. Почасовая оплата труда педагогических </w:t>
      </w:r>
      <w:r w:rsidR="00051297" w:rsidRPr="00053FBF">
        <w:rPr>
          <w:rFonts w:ascii="PT Astra Sans" w:hAnsi="PT Astra Sans"/>
          <w:sz w:val="24"/>
          <w:szCs w:val="24"/>
        </w:rPr>
        <w:t>работников учреждений</w:t>
      </w:r>
      <w:r w:rsidRPr="00053FBF">
        <w:rPr>
          <w:rFonts w:ascii="PT Astra Sans" w:hAnsi="PT Astra Sans"/>
          <w:sz w:val="24"/>
          <w:szCs w:val="24"/>
        </w:rPr>
        <w:t xml:space="preserve"> применяется при оплате труда специалистов, привлекаемых для педагогической работы на условиях совместительства из </w:t>
      </w:r>
      <w:r w:rsidR="00F24400" w:rsidRPr="00053FBF">
        <w:rPr>
          <w:rFonts w:ascii="PT Astra Sans" w:hAnsi="PT Astra Sans"/>
          <w:sz w:val="24"/>
          <w:szCs w:val="24"/>
        </w:rPr>
        <w:t>других учреждений</w:t>
      </w:r>
      <w:r w:rsidRPr="00053FBF">
        <w:rPr>
          <w:rFonts w:ascii="PT Astra Sans" w:hAnsi="PT Astra Sans"/>
          <w:sz w:val="24"/>
          <w:szCs w:val="24"/>
        </w:rPr>
        <w:t>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31. Размер оплаты за один час педагогический работы определяется путем деления установленной тарифной ставки педагогического работника за установленную норму часов педагогической работы в неделю на среднемесячное количество рабочих часов.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32. Оплата труда за замещение отсутствующего педагогического работника, если оно осуществлялось свыше двух месяцев, производится со дня начала замещения за все часы фактической педагогической работы на общих основаниях с соответствующим увеличением его начальной (месячной) учебной нагрузки путем внесения изменений в тарификацию.</w:t>
      </w:r>
    </w:p>
    <w:p w:rsidR="00B6304C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33. Ставка почасовой оплаты определяется исходя из размера тарифной ставки согласно приложению 1 к Положению с учетом повышающих коэффициентов при наличии условий для их установления.</w:t>
      </w:r>
    </w:p>
    <w:p w:rsidR="0054330C" w:rsidRDefault="0054330C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</w:p>
    <w:p w:rsidR="00D0254F" w:rsidRDefault="0054330C" w:rsidP="00526E7E">
      <w:pPr>
        <w:pStyle w:val="ConsPlusNormal"/>
        <w:ind w:firstLine="709"/>
        <w:jc w:val="center"/>
        <w:outlineLvl w:val="1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Раздел V. </w:t>
      </w:r>
      <w:r w:rsidR="00E34556">
        <w:rPr>
          <w:rFonts w:ascii="PT Astra Sans" w:hAnsi="PT Astra Sans"/>
          <w:sz w:val="24"/>
          <w:szCs w:val="24"/>
        </w:rPr>
        <w:t>П</w:t>
      </w:r>
      <w:r w:rsidR="00E34556" w:rsidRPr="00053FBF">
        <w:rPr>
          <w:rFonts w:ascii="PT Astra Sans" w:hAnsi="PT Astra Sans"/>
          <w:sz w:val="24"/>
          <w:szCs w:val="24"/>
        </w:rPr>
        <w:t>орядок и условия</w:t>
      </w:r>
      <w:r w:rsidR="00E34556">
        <w:rPr>
          <w:rFonts w:ascii="PT Astra Sans" w:hAnsi="PT Astra Sans"/>
          <w:sz w:val="24"/>
          <w:szCs w:val="24"/>
        </w:rPr>
        <w:t xml:space="preserve"> </w:t>
      </w:r>
      <w:r w:rsidR="00E34556" w:rsidRPr="00053FBF">
        <w:rPr>
          <w:rFonts w:ascii="PT Astra Sans" w:hAnsi="PT Astra Sans"/>
          <w:sz w:val="24"/>
          <w:szCs w:val="24"/>
        </w:rPr>
        <w:t>оплаты труда работников</w:t>
      </w:r>
      <w:r w:rsidR="00E34556">
        <w:rPr>
          <w:rFonts w:ascii="PT Astra Sans" w:hAnsi="PT Astra Sans"/>
          <w:sz w:val="24"/>
          <w:szCs w:val="24"/>
        </w:rPr>
        <w:t xml:space="preserve">, </w:t>
      </w:r>
    </w:p>
    <w:p w:rsidR="0054330C" w:rsidRDefault="00E34556" w:rsidP="00526E7E">
      <w:pPr>
        <w:pStyle w:val="ConsPlusNormal"/>
        <w:ind w:firstLine="709"/>
        <w:jc w:val="center"/>
        <w:outlineLvl w:val="1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занимающих должности служащих</w:t>
      </w:r>
    </w:p>
    <w:p w:rsidR="000368B9" w:rsidRPr="00053FBF" w:rsidRDefault="000368B9" w:rsidP="00526E7E">
      <w:pPr>
        <w:pStyle w:val="ConsPlusNormal"/>
        <w:ind w:firstLine="709"/>
        <w:jc w:val="center"/>
        <w:outlineLvl w:val="1"/>
        <w:rPr>
          <w:rFonts w:ascii="PT Astra Sans" w:hAnsi="PT Astra Sans"/>
          <w:sz w:val="24"/>
          <w:szCs w:val="24"/>
        </w:rPr>
      </w:pPr>
    </w:p>
    <w:p w:rsidR="00857D2E" w:rsidRPr="00F94512" w:rsidRDefault="00120FC5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>
        <w:rPr>
          <w:rFonts w:ascii="PT Astra Sans" w:hAnsi="PT Astra Sans"/>
          <w:bCs/>
          <w:spacing w:val="-1"/>
          <w:sz w:val="24"/>
          <w:szCs w:val="24"/>
        </w:rPr>
        <w:t xml:space="preserve">34. </w:t>
      </w:r>
      <w:r w:rsidR="00857D2E" w:rsidRPr="00F94512">
        <w:rPr>
          <w:rFonts w:ascii="PT Astra Sans" w:hAnsi="PT Astra Sans"/>
          <w:bCs/>
          <w:spacing w:val="-1"/>
          <w:sz w:val="24"/>
          <w:szCs w:val="24"/>
        </w:rPr>
        <w:t xml:space="preserve">Размеры окладов (должностных окладов) работников, занимающих должности служащих, устанавливаются руководителями </w:t>
      </w:r>
      <w:r w:rsidR="00857D2E" w:rsidRPr="00F94512">
        <w:rPr>
          <w:rFonts w:ascii="PT Astra Sans" w:hAnsi="PT Astra Sans"/>
          <w:sz w:val="24"/>
          <w:szCs w:val="24"/>
        </w:rPr>
        <w:t>органов местного самоуправления</w:t>
      </w:r>
      <w:r w:rsidR="00857D2E" w:rsidRPr="00F94512">
        <w:rPr>
          <w:rFonts w:ascii="PT Astra Sans" w:hAnsi="PT Astra Sans"/>
          <w:bCs/>
          <w:spacing w:val="-1"/>
          <w:sz w:val="24"/>
          <w:szCs w:val="24"/>
        </w:rPr>
        <w:t xml:space="preserve">, муниципальных учреждений на основе отнесения занимаемых ими должностей к соответствующим ПКГ, утвержденным Приказом Министерства здравоохранения и социального развития Российской Федерации от 29 мая 2008 года №247н «Об утверждении профессиональных квалификационных групп общеотраслевых должностей руководителей, специалистов и служащих» в соответствии с таблицей. </w:t>
      </w:r>
    </w:p>
    <w:p w:rsidR="00857D2E" w:rsidRDefault="00857D2E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 w:rsidRPr="00F94512">
        <w:rPr>
          <w:rFonts w:ascii="PT Astra Sans" w:hAnsi="PT Astra Sans"/>
          <w:bCs/>
          <w:spacing w:val="-1"/>
          <w:sz w:val="24"/>
          <w:szCs w:val="24"/>
        </w:rPr>
        <w:t xml:space="preserve">Размеры окладов (должностных окладов) работников </w:t>
      </w:r>
      <w:r w:rsidRPr="00F94512">
        <w:rPr>
          <w:rFonts w:ascii="PT Astra Sans" w:hAnsi="PT Astra Sans"/>
          <w:sz w:val="24"/>
          <w:szCs w:val="24"/>
        </w:rPr>
        <w:t>органов местного самоуправления</w:t>
      </w:r>
      <w:r w:rsidRPr="00F94512">
        <w:rPr>
          <w:rFonts w:ascii="PT Astra Sans" w:hAnsi="PT Astra Sans"/>
          <w:bCs/>
          <w:spacing w:val="-1"/>
          <w:sz w:val="24"/>
          <w:szCs w:val="24"/>
        </w:rPr>
        <w:t>, муниципальных учреждений по общеотраслевым должностям служащих</w:t>
      </w:r>
      <w:r w:rsidR="004C600F">
        <w:rPr>
          <w:rFonts w:ascii="PT Astra Sans" w:hAnsi="PT Astra Sans"/>
          <w:bCs/>
          <w:spacing w:val="-1"/>
          <w:sz w:val="24"/>
          <w:szCs w:val="24"/>
        </w:rPr>
        <w:t xml:space="preserve"> приведены в таблице 3</w:t>
      </w:r>
      <w:r w:rsidR="00397C69">
        <w:rPr>
          <w:rFonts w:ascii="PT Astra Sans" w:hAnsi="PT Astra Sans"/>
          <w:bCs/>
          <w:spacing w:val="-1"/>
          <w:sz w:val="24"/>
          <w:szCs w:val="24"/>
        </w:rPr>
        <w:t>.</w:t>
      </w:r>
    </w:p>
    <w:p w:rsidR="00397C69" w:rsidRPr="00053FBF" w:rsidRDefault="00397C69" w:rsidP="00526E7E">
      <w:pPr>
        <w:pStyle w:val="ConsPlusNormal"/>
        <w:ind w:left="7080" w:firstLine="709"/>
        <w:jc w:val="center"/>
        <w:outlineLvl w:val="2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Таблица </w:t>
      </w:r>
      <w:r>
        <w:rPr>
          <w:rFonts w:ascii="PT Astra Sans" w:hAnsi="PT Astra Sans"/>
          <w:sz w:val="24"/>
          <w:szCs w:val="24"/>
        </w:rPr>
        <w:t>3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4600"/>
        <w:gridCol w:w="1688"/>
      </w:tblGrid>
      <w:tr w:rsidR="00857D2E" w:rsidRPr="00E6237B" w:rsidTr="00CC7EEE">
        <w:trPr>
          <w:trHeight w:val="144"/>
        </w:trPr>
        <w:tc>
          <w:tcPr>
            <w:tcW w:w="9039" w:type="dxa"/>
            <w:gridSpan w:val="3"/>
          </w:tcPr>
          <w:p w:rsidR="00857D2E" w:rsidRPr="00E6237B" w:rsidRDefault="00857D2E" w:rsidP="00526E7E">
            <w:pPr>
              <w:ind w:firstLine="709"/>
              <w:jc w:val="center"/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857D2E" w:rsidRPr="00E6237B" w:rsidTr="00CC7EEE">
        <w:trPr>
          <w:trHeight w:val="144"/>
        </w:trPr>
        <w:tc>
          <w:tcPr>
            <w:tcW w:w="2751" w:type="dxa"/>
          </w:tcPr>
          <w:p w:rsidR="00857D2E" w:rsidRPr="00E6237B" w:rsidRDefault="00857D2E" w:rsidP="00764869">
            <w:pPr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Квалификационные уровни</w:t>
            </w:r>
          </w:p>
        </w:tc>
        <w:tc>
          <w:tcPr>
            <w:tcW w:w="4600" w:type="dxa"/>
          </w:tcPr>
          <w:p w:rsidR="00857D2E" w:rsidRPr="00E6237B" w:rsidRDefault="00857D2E" w:rsidP="00526E7E">
            <w:pPr>
              <w:ind w:firstLine="709"/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Должности служащих, отнесенные к квалификационным уровням</w:t>
            </w:r>
          </w:p>
        </w:tc>
        <w:tc>
          <w:tcPr>
            <w:tcW w:w="1688" w:type="dxa"/>
          </w:tcPr>
          <w:p w:rsidR="00857D2E" w:rsidRPr="00E6237B" w:rsidRDefault="00857D2E" w:rsidP="00764869">
            <w:pPr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Оклады (должностные оклады), рублей</w:t>
            </w:r>
          </w:p>
        </w:tc>
      </w:tr>
      <w:tr w:rsidR="00857D2E" w:rsidRPr="00E6237B" w:rsidTr="00CC7EEE">
        <w:trPr>
          <w:trHeight w:val="144"/>
        </w:trPr>
        <w:tc>
          <w:tcPr>
            <w:tcW w:w="2751" w:type="dxa"/>
          </w:tcPr>
          <w:p w:rsidR="00857D2E" w:rsidRPr="00E6237B" w:rsidRDefault="00857D2E" w:rsidP="00764869">
            <w:pPr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 xml:space="preserve">1 </w:t>
            </w:r>
            <w:r w:rsidR="00764869">
              <w:rPr>
                <w:rFonts w:ascii="PT Astra Sans" w:hAnsi="PT Astra Sans"/>
                <w:bCs/>
                <w:spacing w:val="-1"/>
              </w:rPr>
              <w:t>к</w:t>
            </w:r>
            <w:r w:rsidRPr="00E6237B">
              <w:rPr>
                <w:rFonts w:ascii="PT Astra Sans" w:hAnsi="PT Astra Sans"/>
                <w:bCs/>
                <w:spacing w:val="-1"/>
              </w:rPr>
              <w:t>валификационный уровень</w:t>
            </w:r>
          </w:p>
        </w:tc>
        <w:tc>
          <w:tcPr>
            <w:tcW w:w="4600" w:type="dxa"/>
          </w:tcPr>
          <w:p w:rsidR="00857D2E" w:rsidRPr="00E6237B" w:rsidRDefault="00857D2E" w:rsidP="00526E7E">
            <w:pPr>
              <w:ind w:firstLine="709"/>
              <w:rPr>
                <w:rFonts w:ascii="PT Astra Sans" w:hAnsi="PT Astra Sans"/>
                <w:bCs/>
                <w:spacing w:val="-1"/>
              </w:rPr>
            </w:pPr>
            <w:r w:rsidRPr="00F94512">
              <w:rPr>
                <w:rFonts w:ascii="PT Astra Sans" w:hAnsi="PT Astra Sans"/>
                <w:bCs/>
                <w:spacing w:val="-1"/>
              </w:rPr>
              <w:t>С</w:t>
            </w:r>
            <w:r w:rsidRPr="00E6237B">
              <w:rPr>
                <w:rFonts w:ascii="PT Astra Sans" w:hAnsi="PT Astra Sans"/>
                <w:bCs/>
                <w:spacing w:val="-1"/>
              </w:rPr>
              <w:t>екретарь, секретарь-машинистка</w:t>
            </w:r>
          </w:p>
        </w:tc>
        <w:tc>
          <w:tcPr>
            <w:tcW w:w="1688" w:type="dxa"/>
          </w:tcPr>
          <w:p w:rsidR="00857D2E" w:rsidRPr="00E6237B" w:rsidRDefault="00857D2E" w:rsidP="00526E7E">
            <w:pPr>
              <w:ind w:firstLine="709"/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2502</w:t>
            </w:r>
          </w:p>
        </w:tc>
      </w:tr>
      <w:tr w:rsidR="00857D2E" w:rsidRPr="00E6237B" w:rsidTr="00CC7EEE">
        <w:trPr>
          <w:trHeight w:val="144"/>
        </w:trPr>
        <w:tc>
          <w:tcPr>
            <w:tcW w:w="9039" w:type="dxa"/>
            <w:gridSpan w:val="3"/>
          </w:tcPr>
          <w:p w:rsidR="00857D2E" w:rsidRPr="00E6237B" w:rsidRDefault="00857D2E" w:rsidP="00526E7E">
            <w:pPr>
              <w:ind w:firstLine="709"/>
              <w:jc w:val="center"/>
              <w:rPr>
                <w:rFonts w:ascii="PT Astra Sans" w:hAnsi="PT Astra Sans"/>
                <w:b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857D2E" w:rsidRPr="00E6237B" w:rsidTr="00CC7EEE">
        <w:trPr>
          <w:trHeight w:val="144"/>
        </w:trPr>
        <w:tc>
          <w:tcPr>
            <w:tcW w:w="2751" w:type="dxa"/>
          </w:tcPr>
          <w:p w:rsidR="00857D2E" w:rsidRPr="00E6237B" w:rsidRDefault="00857D2E" w:rsidP="00764869">
            <w:pPr>
              <w:rPr>
                <w:rFonts w:ascii="PT Astra Sans" w:hAnsi="PT Astra Sans"/>
                <w:b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1 квалификационный уровень</w:t>
            </w:r>
          </w:p>
        </w:tc>
        <w:tc>
          <w:tcPr>
            <w:tcW w:w="4600" w:type="dxa"/>
          </w:tcPr>
          <w:p w:rsidR="00857D2E" w:rsidRPr="00E6237B" w:rsidRDefault="00857D2E" w:rsidP="00DE450D">
            <w:pPr>
              <w:rPr>
                <w:rFonts w:ascii="PT Astra Sans" w:hAnsi="PT Astra Sans"/>
                <w:bCs/>
                <w:spacing w:val="-1"/>
              </w:rPr>
            </w:pPr>
            <w:r w:rsidRPr="00F94512">
              <w:rPr>
                <w:rFonts w:ascii="PT Astra Sans" w:hAnsi="PT Astra Sans"/>
                <w:bCs/>
                <w:spacing w:val="-1"/>
              </w:rPr>
              <w:t>Л</w:t>
            </w:r>
            <w:r w:rsidRPr="00E6237B">
              <w:rPr>
                <w:rFonts w:ascii="PT Astra Sans" w:hAnsi="PT Astra Sans"/>
                <w:bCs/>
                <w:spacing w:val="-1"/>
              </w:rPr>
              <w:t>аборант, секретарь руководителя, техник, техник-программист</w:t>
            </w:r>
          </w:p>
        </w:tc>
        <w:tc>
          <w:tcPr>
            <w:tcW w:w="1688" w:type="dxa"/>
          </w:tcPr>
          <w:p w:rsidR="00857D2E" w:rsidRPr="00E6237B" w:rsidRDefault="00857D2E" w:rsidP="00526E7E">
            <w:pPr>
              <w:ind w:firstLine="709"/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3109</w:t>
            </w:r>
          </w:p>
        </w:tc>
      </w:tr>
      <w:tr w:rsidR="00857D2E" w:rsidRPr="00E6237B" w:rsidTr="00CC7EEE">
        <w:trPr>
          <w:trHeight w:val="539"/>
        </w:trPr>
        <w:tc>
          <w:tcPr>
            <w:tcW w:w="2751" w:type="dxa"/>
          </w:tcPr>
          <w:p w:rsidR="00857D2E" w:rsidRPr="00E6237B" w:rsidRDefault="00857D2E" w:rsidP="006F42CB">
            <w:pPr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2 квалификационный уровень</w:t>
            </w:r>
          </w:p>
        </w:tc>
        <w:tc>
          <w:tcPr>
            <w:tcW w:w="4600" w:type="dxa"/>
          </w:tcPr>
          <w:p w:rsidR="00857D2E" w:rsidRPr="00E6237B" w:rsidRDefault="00857D2E" w:rsidP="00DE450D">
            <w:pPr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Заведующий складом, зав</w:t>
            </w:r>
            <w:r w:rsidRPr="00F94512">
              <w:rPr>
                <w:rFonts w:ascii="PT Astra Sans" w:hAnsi="PT Astra Sans"/>
                <w:bCs/>
                <w:spacing w:val="-1"/>
              </w:rPr>
              <w:t>хоз, заведующий хозяйством</w:t>
            </w:r>
          </w:p>
        </w:tc>
        <w:tc>
          <w:tcPr>
            <w:tcW w:w="1688" w:type="dxa"/>
          </w:tcPr>
          <w:p w:rsidR="00857D2E" w:rsidRPr="00E6237B" w:rsidRDefault="00857D2E" w:rsidP="00526E7E">
            <w:pPr>
              <w:ind w:firstLine="709"/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3226</w:t>
            </w:r>
          </w:p>
        </w:tc>
      </w:tr>
      <w:tr w:rsidR="00857D2E" w:rsidRPr="00E6237B" w:rsidTr="00CC7EEE">
        <w:trPr>
          <w:trHeight w:val="554"/>
        </w:trPr>
        <w:tc>
          <w:tcPr>
            <w:tcW w:w="2751" w:type="dxa"/>
          </w:tcPr>
          <w:p w:rsidR="00857D2E" w:rsidRPr="00E6237B" w:rsidRDefault="00857D2E" w:rsidP="006F42CB">
            <w:pPr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3 квалификационный уровень</w:t>
            </w:r>
          </w:p>
        </w:tc>
        <w:tc>
          <w:tcPr>
            <w:tcW w:w="4600" w:type="dxa"/>
          </w:tcPr>
          <w:p w:rsidR="00857D2E" w:rsidRPr="00E6237B" w:rsidRDefault="00857D2E" w:rsidP="00DE450D">
            <w:pPr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 xml:space="preserve">Заведующий </w:t>
            </w:r>
            <w:r w:rsidRPr="00F94512">
              <w:rPr>
                <w:rFonts w:ascii="PT Astra Sans" w:hAnsi="PT Astra Sans"/>
                <w:bCs/>
                <w:spacing w:val="-1"/>
              </w:rPr>
              <w:t>столовой</w:t>
            </w:r>
          </w:p>
        </w:tc>
        <w:tc>
          <w:tcPr>
            <w:tcW w:w="1688" w:type="dxa"/>
          </w:tcPr>
          <w:p w:rsidR="00857D2E" w:rsidRPr="00E6237B" w:rsidRDefault="00857D2E" w:rsidP="00526E7E">
            <w:pPr>
              <w:ind w:firstLine="709"/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3343</w:t>
            </w:r>
          </w:p>
        </w:tc>
      </w:tr>
      <w:tr w:rsidR="00857D2E" w:rsidRPr="00E6237B" w:rsidTr="00CC7EEE">
        <w:trPr>
          <w:trHeight w:val="539"/>
        </w:trPr>
        <w:tc>
          <w:tcPr>
            <w:tcW w:w="2751" w:type="dxa"/>
          </w:tcPr>
          <w:p w:rsidR="00857D2E" w:rsidRPr="00E6237B" w:rsidRDefault="00857D2E" w:rsidP="006F42CB">
            <w:pPr>
              <w:rPr>
                <w:rFonts w:ascii="PT Astra Sans" w:hAnsi="PT Astra Sans"/>
                <w:bCs/>
                <w:spacing w:val="-1"/>
              </w:rPr>
            </w:pPr>
            <w:bookmarkStart w:id="1" w:name="_Hlk138665283"/>
            <w:r w:rsidRPr="00E6237B">
              <w:rPr>
                <w:rFonts w:ascii="PT Astra Sans" w:hAnsi="PT Astra Sans"/>
                <w:bCs/>
                <w:spacing w:val="-1"/>
              </w:rPr>
              <w:t>4 квалификационный уровень</w:t>
            </w:r>
          </w:p>
        </w:tc>
        <w:tc>
          <w:tcPr>
            <w:tcW w:w="4600" w:type="dxa"/>
          </w:tcPr>
          <w:p w:rsidR="00857D2E" w:rsidRPr="00E6237B" w:rsidRDefault="00857D2E" w:rsidP="00DE450D">
            <w:pPr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Механик</w:t>
            </w:r>
          </w:p>
        </w:tc>
        <w:tc>
          <w:tcPr>
            <w:tcW w:w="1688" w:type="dxa"/>
          </w:tcPr>
          <w:p w:rsidR="00857D2E" w:rsidRPr="00E6237B" w:rsidRDefault="00857D2E" w:rsidP="00526E7E">
            <w:pPr>
              <w:ind w:firstLine="709"/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3483</w:t>
            </w:r>
          </w:p>
        </w:tc>
      </w:tr>
      <w:tr w:rsidR="00857D2E" w:rsidRPr="00E6237B" w:rsidTr="00CC7EEE">
        <w:trPr>
          <w:trHeight w:val="539"/>
        </w:trPr>
        <w:tc>
          <w:tcPr>
            <w:tcW w:w="2751" w:type="dxa"/>
          </w:tcPr>
          <w:p w:rsidR="00857D2E" w:rsidRPr="00E6237B" w:rsidRDefault="00857D2E" w:rsidP="006F42CB">
            <w:pPr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5 квалификационный уровень</w:t>
            </w:r>
          </w:p>
        </w:tc>
        <w:tc>
          <w:tcPr>
            <w:tcW w:w="4600" w:type="dxa"/>
          </w:tcPr>
          <w:p w:rsidR="00857D2E" w:rsidRPr="00E6237B" w:rsidRDefault="00857D2E" w:rsidP="00DE450D">
            <w:pPr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Специалист</w:t>
            </w:r>
          </w:p>
        </w:tc>
        <w:tc>
          <w:tcPr>
            <w:tcW w:w="1688" w:type="dxa"/>
          </w:tcPr>
          <w:p w:rsidR="00857D2E" w:rsidRPr="00E6237B" w:rsidRDefault="00857D2E" w:rsidP="00526E7E">
            <w:pPr>
              <w:ind w:firstLine="709"/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10500</w:t>
            </w:r>
          </w:p>
        </w:tc>
      </w:tr>
      <w:bookmarkEnd w:id="1"/>
      <w:tr w:rsidR="00857D2E" w:rsidRPr="00E6237B" w:rsidTr="00CC7EEE">
        <w:trPr>
          <w:trHeight w:val="554"/>
        </w:trPr>
        <w:tc>
          <w:tcPr>
            <w:tcW w:w="9039" w:type="dxa"/>
            <w:gridSpan w:val="3"/>
          </w:tcPr>
          <w:p w:rsidR="00857D2E" w:rsidRPr="00E6237B" w:rsidRDefault="00857D2E" w:rsidP="00526E7E">
            <w:pPr>
              <w:ind w:firstLine="709"/>
              <w:jc w:val="center"/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857D2E" w:rsidRPr="00E6237B" w:rsidTr="00CC7EEE">
        <w:trPr>
          <w:trHeight w:val="1408"/>
        </w:trPr>
        <w:tc>
          <w:tcPr>
            <w:tcW w:w="2751" w:type="dxa"/>
          </w:tcPr>
          <w:p w:rsidR="00857D2E" w:rsidRPr="00E6237B" w:rsidRDefault="00857D2E" w:rsidP="006F42CB">
            <w:pPr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1 квалификационный уровень</w:t>
            </w:r>
          </w:p>
        </w:tc>
        <w:tc>
          <w:tcPr>
            <w:tcW w:w="4600" w:type="dxa"/>
          </w:tcPr>
          <w:p w:rsidR="00857D2E" w:rsidRPr="00E6237B" w:rsidRDefault="00857D2E" w:rsidP="00DE450D">
            <w:pPr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Бухгалтер,</w:t>
            </w:r>
            <w:r w:rsidRPr="00F94512">
              <w:rPr>
                <w:rFonts w:ascii="PT Astra Sans" w:hAnsi="PT Astra Sans"/>
                <w:bCs/>
                <w:spacing w:val="-1"/>
              </w:rPr>
              <w:t xml:space="preserve"> и</w:t>
            </w:r>
            <w:r w:rsidRPr="00E6237B">
              <w:rPr>
                <w:rFonts w:ascii="PT Astra Sans" w:hAnsi="PT Astra Sans"/>
                <w:bCs/>
                <w:spacing w:val="-1"/>
              </w:rPr>
              <w:t>нженер по охране труда; инженер по ремонту и строительству; инженер-</w:t>
            </w:r>
            <w:r w:rsidRPr="00F94512">
              <w:rPr>
                <w:rFonts w:ascii="PT Astra Sans" w:hAnsi="PT Astra Sans"/>
                <w:bCs/>
                <w:spacing w:val="-1"/>
              </w:rPr>
              <w:t>теплотехник</w:t>
            </w:r>
            <w:r w:rsidRPr="00E6237B">
              <w:rPr>
                <w:rFonts w:ascii="PT Astra Sans" w:hAnsi="PT Astra Sans"/>
                <w:bCs/>
                <w:spacing w:val="-1"/>
              </w:rPr>
              <w:t>; специалист по кадрам; экономист, методист, делопроизводитель</w:t>
            </w:r>
          </w:p>
        </w:tc>
        <w:tc>
          <w:tcPr>
            <w:tcW w:w="1688" w:type="dxa"/>
          </w:tcPr>
          <w:p w:rsidR="00857D2E" w:rsidRPr="00E6237B" w:rsidRDefault="00857D2E" w:rsidP="00526E7E">
            <w:pPr>
              <w:ind w:firstLine="709"/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11100</w:t>
            </w:r>
          </w:p>
        </w:tc>
      </w:tr>
      <w:tr w:rsidR="00857D2E" w:rsidRPr="00E6237B" w:rsidTr="00CC7EEE">
        <w:trPr>
          <w:trHeight w:val="539"/>
        </w:trPr>
        <w:tc>
          <w:tcPr>
            <w:tcW w:w="9039" w:type="dxa"/>
            <w:gridSpan w:val="3"/>
          </w:tcPr>
          <w:p w:rsidR="00857D2E" w:rsidRPr="00E6237B" w:rsidRDefault="00857D2E" w:rsidP="00526E7E">
            <w:pPr>
              <w:ind w:firstLine="709"/>
              <w:jc w:val="center"/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857D2E" w:rsidRPr="00E6237B" w:rsidTr="00CC7EEE">
        <w:trPr>
          <w:trHeight w:val="635"/>
        </w:trPr>
        <w:tc>
          <w:tcPr>
            <w:tcW w:w="2751" w:type="dxa"/>
          </w:tcPr>
          <w:p w:rsidR="00857D2E" w:rsidRPr="00E6237B" w:rsidRDefault="00857D2E" w:rsidP="006F42CB">
            <w:pPr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1 квалификационный уровень</w:t>
            </w:r>
          </w:p>
        </w:tc>
        <w:tc>
          <w:tcPr>
            <w:tcW w:w="4600" w:type="dxa"/>
          </w:tcPr>
          <w:p w:rsidR="00857D2E" w:rsidRPr="00E6237B" w:rsidRDefault="00857D2E" w:rsidP="008E265C">
            <w:pPr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Начальник отдела,</w:t>
            </w:r>
            <w:r w:rsidRPr="00F94512">
              <w:rPr>
                <w:rFonts w:ascii="PT Astra Sans" w:hAnsi="PT Astra Sans"/>
                <w:bCs/>
                <w:spacing w:val="-1"/>
              </w:rPr>
              <w:t xml:space="preserve"> заведующий отделом, </w:t>
            </w:r>
            <w:r w:rsidRPr="00E6237B">
              <w:rPr>
                <w:rFonts w:ascii="PT Astra Sans" w:hAnsi="PT Astra Sans"/>
                <w:bCs/>
                <w:spacing w:val="-1"/>
              </w:rPr>
              <w:t>начальник хозяйственно-эксплуатационной группы</w:t>
            </w:r>
          </w:p>
        </w:tc>
        <w:tc>
          <w:tcPr>
            <w:tcW w:w="1688" w:type="dxa"/>
          </w:tcPr>
          <w:p w:rsidR="00857D2E" w:rsidRPr="00E6237B" w:rsidRDefault="00857D2E" w:rsidP="00526E7E">
            <w:pPr>
              <w:ind w:firstLine="709"/>
              <w:rPr>
                <w:rFonts w:ascii="PT Astra Sans" w:hAnsi="PT Astra Sans"/>
                <w:bCs/>
                <w:spacing w:val="-1"/>
              </w:rPr>
            </w:pPr>
            <w:r w:rsidRPr="00E6237B">
              <w:rPr>
                <w:rFonts w:ascii="PT Astra Sans" w:hAnsi="PT Astra Sans"/>
                <w:bCs/>
                <w:spacing w:val="-1"/>
              </w:rPr>
              <w:t>13000</w:t>
            </w:r>
          </w:p>
          <w:p w:rsidR="00857D2E" w:rsidRPr="00E6237B" w:rsidRDefault="00857D2E" w:rsidP="00526E7E">
            <w:pPr>
              <w:ind w:firstLine="709"/>
              <w:rPr>
                <w:rFonts w:ascii="PT Astra Sans" w:hAnsi="PT Astra Sans"/>
                <w:bCs/>
                <w:spacing w:val="-1"/>
              </w:rPr>
            </w:pPr>
          </w:p>
        </w:tc>
      </w:tr>
    </w:tbl>
    <w:p w:rsidR="00B6304C" w:rsidRDefault="00B6304C" w:rsidP="00526E7E">
      <w:pPr>
        <w:pStyle w:val="ConsPlusNormal"/>
        <w:ind w:firstLine="709"/>
        <w:jc w:val="center"/>
        <w:outlineLvl w:val="1"/>
        <w:rPr>
          <w:rFonts w:ascii="PT Astra Sans" w:hAnsi="PT Astra Sans"/>
          <w:sz w:val="24"/>
          <w:szCs w:val="24"/>
        </w:rPr>
      </w:pPr>
    </w:p>
    <w:p w:rsidR="009A445F" w:rsidRPr="004C0FCE" w:rsidRDefault="00120FC5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35. 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При условии оплаты труда работникам применяются повышающие коэффициенты к окладам (должностным окладам):</w:t>
      </w:r>
    </w:p>
    <w:p w:rsidR="009A445F" w:rsidRPr="004C0FCE" w:rsidRDefault="009A445F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 w:rsidRPr="004C0FCE">
        <w:rPr>
          <w:rFonts w:ascii="PT Astra Sans" w:hAnsi="PT Astra Sans"/>
          <w:bCs/>
          <w:spacing w:val="-1"/>
          <w:sz w:val="24"/>
          <w:szCs w:val="24"/>
        </w:rPr>
        <w:t>-</w:t>
      </w:r>
      <w:r>
        <w:rPr>
          <w:rFonts w:ascii="PT Astra Sans" w:hAnsi="PT Astra Sans"/>
          <w:bCs/>
          <w:spacing w:val="-1"/>
          <w:sz w:val="24"/>
          <w:szCs w:val="24"/>
        </w:rPr>
        <w:t xml:space="preserve"> </w:t>
      </w:r>
      <w:r w:rsidRPr="004C0FCE">
        <w:rPr>
          <w:rFonts w:ascii="PT Astra Sans" w:hAnsi="PT Astra Sans"/>
          <w:bCs/>
          <w:spacing w:val="-1"/>
          <w:sz w:val="24"/>
          <w:szCs w:val="24"/>
        </w:rPr>
        <w:t>персональный повышающий коэффициент к окладу (должностному окладу);</w:t>
      </w:r>
    </w:p>
    <w:p w:rsidR="009A445F" w:rsidRDefault="00BB47EC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 w:rsidRPr="004C0FCE">
        <w:rPr>
          <w:rFonts w:ascii="PT Astra Sans" w:hAnsi="PT Astra Sans"/>
          <w:bCs/>
          <w:spacing w:val="-1"/>
          <w:sz w:val="24"/>
          <w:szCs w:val="24"/>
        </w:rPr>
        <w:t xml:space="preserve">- 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повышающий коэффициент</w:t>
      </w:r>
      <w:r w:rsidR="003171C9">
        <w:rPr>
          <w:rFonts w:ascii="PT Astra Sans" w:hAnsi="PT Astra Sans"/>
          <w:bCs/>
          <w:spacing w:val="-1"/>
          <w:sz w:val="24"/>
          <w:szCs w:val="24"/>
        </w:rPr>
        <w:t xml:space="preserve"> 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к окладу (долж</w:t>
      </w:r>
      <w:r w:rsidR="009A445F">
        <w:rPr>
          <w:rFonts w:ascii="PT Astra Sans" w:hAnsi="PT Astra Sans"/>
          <w:bCs/>
          <w:spacing w:val="-1"/>
          <w:sz w:val="24"/>
          <w:szCs w:val="24"/>
        </w:rPr>
        <w:t xml:space="preserve">ностному окладу) за </w:t>
      </w:r>
      <w:r w:rsidR="003171C9">
        <w:rPr>
          <w:rFonts w:ascii="PT Astra Sans" w:hAnsi="PT Astra Sans"/>
          <w:bCs/>
          <w:spacing w:val="-1"/>
          <w:sz w:val="24"/>
          <w:szCs w:val="24"/>
        </w:rPr>
        <w:t>работу в сельской местности</w:t>
      </w:r>
      <w:r w:rsidR="004D07A1">
        <w:rPr>
          <w:rFonts w:ascii="PT Astra Sans" w:hAnsi="PT Astra Sans"/>
          <w:bCs/>
          <w:spacing w:val="-1"/>
          <w:sz w:val="24"/>
          <w:szCs w:val="24"/>
        </w:rPr>
        <w:t>;</w:t>
      </w:r>
    </w:p>
    <w:p w:rsidR="004D07A1" w:rsidRPr="004C0FCE" w:rsidRDefault="004D07A1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>
        <w:rPr>
          <w:rFonts w:ascii="PT Astra Sans" w:hAnsi="PT Astra Sans"/>
          <w:bCs/>
          <w:spacing w:val="-1"/>
          <w:sz w:val="24"/>
          <w:szCs w:val="24"/>
        </w:rPr>
        <w:t>-</w:t>
      </w:r>
      <w:r w:rsidR="00F55315">
        <w:rPr>
          <w:rFonts w:ascii="PT Astra Sans" w:hAnsi="PT Astra Sans"/>
          <w:bCs/>
          <w:spacing w:val="-1"/>
          <w:sz w:val="24"/>
          <w:szCs w:val="24"/>
        </w:rPr>
        <w:t xml:space="preserve"> </w:t>
      </w:r>
      <w:r>
        <w:rPr>
          <w:rFonts w:ascii="PT Astra Sans" w:hAnsi="PT Astra Sans"/>
          <w:bCs/>
          <w:spacing w:val="-1"/>
          <w:sz w:val="24"/>
          <w:szCs w:val="24"/>
        </w:rPr>
        <w:t>за наличие государственных наград, почетных званий.</w:t>
      </w:r>
    </w:p>
    <w:p w:rsidR="009A445F" w:rsidRPr="004C0FCE" w:rsidRDefault="003434BE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>
        <w:rPr>
          <w:rFonts w:ascii="PT Astra Sans" w:hAnsi="PT Astra Sans"/>
          <w:bCs/>
          <w:spacing w:val="-1"/>
          <w:sz w:val="24"/>
          <w:szCs w:val="24"/>
        </w:rPr>
        <w:lastRenderedPageBreak/>
        <w:t>36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.</w:t>
      </w:r>
      <w:r w:rsidR="009A445F">
        <w:rPr>
          <w:rFonts w:ascii="PT Astra Sans" w:hAnsi="PT Astra Sans"/>
          <w:bCs/>
          <w:spacing w:val="-1"/>
          <w:sz w:val="24"/>
          <w:szCs w:val="24"/>
        </w:rPr>
        <w:t xml:space="preserve"> 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 xml:space="preserve">Решение о введении соответствующих повышающих коэффициентов принимаются в отношении работников, работающих в </w:t>
      </w:r>
      <w:r w:rsidR="00B21F72">
        <w:rPr>
          <w:rFonts w:ascii="PT Astra Sans" w:hAnsi="PT Astra Sans"/>
          <w:bCs/>
          <w:spacing w:val="-1"/>
          <w:sz w:val="24"/>
          <w:szCs w:val="24"/>
        </w:rPr>
        <w:t>учреждени</w:t>
      </w:r>
      <w:r w:rsidR="00E01843">
        <w:rPr>
          <w:rFonts w:ascii="PT Astra Sans" w:hAnsi="PT Astra Sans"/>
          <w:bCs/>
          <w:spacing w:val="-1"/>
          <w:sz w:val="24"/>
          <w:szCs w:val="24"/>
        </w:rPr>
        <w:t>и</w:t>
      </w:r>
      <w:r w:rsidR="009A445F" w:rsidRPr="004C0FCE">
        <w:rPr>
          <w:rFonts w:ascii="PT Astra Sans" w:hAnsi="PT Astra Sans"/>
          <w:sz w:val="24"/>
          <w:szCs w:val="24"/>
        </w:rPr>
        <w:t>,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 xml:space="preserve"> с учетом обеспечения указанных выплат финансовыми средствами. Размер выплат по повышающему коэффициенту к окладу (должностному окладу) определяется путем умножения размера оклада (должностного оклада) по должности на повышающий коэффициент.</w:t>
      </w:r>
    </w:p>
    <w:p w:rsidR="009A445F" w:rsidRPr="004C0FCE" w:rsidRDefault="003434BE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>
        <w:rPr>
          <w:rFonts w:ascii="PT Astra Sans" w:hAnsi="PT Astra Sans"/>
          <w:bCs/>
          <w:spacing w:val="-1"/>
          <w:sz w:val="24"/>
          <w:szCs w:val="24"/>
        </w:rPr>
        <w:t>37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.</w:t>
      </w:r>
      <w:r w:rsidR="009A445F">
        <w:rPr>
          <w:rFonts w:ascii="PT Astra Sans" w:hAnsi="PT Astra Sans"/>
          <w:bCs/>
          <w:spacing w:val="-1"/>
          <w:sz w:val="24"/>
          <w:szCs w:val="24"/>
        </w:rPr>
        <w:t xml:space="preserve"> 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Выплаты по повышающему коэффициенту к окладу (должностному окладу) носят стимулирующий характер.</w:t>
      </w:r>
    </w:p>
    <w:p w:rsidR="009A445F" w:rsidRPr="004C0FCE" w:rsidRDefault="003434BE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>
        <w:rPr>
          <w:rFonts w:ascii="PT Astra Sans" w:hAnsi="PT Astra Sans"/>
          <w:bCs/>
          <w:spacing w:val="-1"/>
          <w:sz w:val="24"/>
          <w:szCs w:val="24"/>
        </w:rPr>
        <w:t>38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.</w:t>
      </w:r>
      <w:r w:rsidR="009A445F">
        <w:rPr>
          <w:rFonts w:ascii="PT Astra Sans" w:hAnsi="PT Astra Sans"/>
          <w:bCs/>
          <w:spacing w:val="-1"/>
          <w:sz w:val="24"/>
          <w:szCs w:val="24"/>
        </w:rPr>
        <w:t xml:space="preserve"> Повышающ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 xml:space="preserve">ие коэффициенты к окладам (должностным окладам) устанавливается на определенный период времени в течение соответствующего календарного года. </w:t>
      </w:r>
    </w:p>
    <w:p w:rsidR="009A445F" w:rsidRPr="004C0FCE" w:rsidRDefault="003434BE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>
        <w:rPr>
          <w:rFonts w:ascii="PT Astra Sans" w:hAnsi="PT Astra Sans"/>
          <w:bCs/>
          <w:spacing w:val="-1"/>
          <w:sz w:val="24"/>
          <w:szCs w:val="24"/>
        </w:rPr>
        <w:t>39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.</w:t>
      </w:r>
      <w:r w:rsidR="009A445F">
        <w:rPr>
          <w:rFonts w:ascii="PT Astra Sans" w:hAnsi="PT Astra Sans"/>
          <w:bCs/>
          <w:spacing w:val="-1"/>
          <w:sz w:val="24"/>
          <w:szCs w:val="24"/>
        </w:rPr>
        <w:t xml:space="preserve"> 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Применение соответствующих коэффициентов не образует новый оклад (должностной оклад) и не учитывается при начислении иных стимулирующих и компенсационных выплат, устанавливаемых в процентном отношении к окладу (должностному окладу).</w:t>
      </w:r>
    </w:p>
    <w:p w:rsidR="0070738E" w:rsidRDefault="003434BE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>
        <w:rPr>
          <w:rFonts w:ascii="PT Astra Sans" w:hAnsi="PT Astra Sans"/>
          <w:bCs/>
          <w:spacing w:val="-1"/>
          <w:sz w:val="24"/>
          <w:szCs w:val="24"/>
        </w:rPr>
        <w:t>40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.</w:t>
      </w:r>
      <w:r w:rsidR="009A445F">
        <w:rPr>
          <w:rFonts w:ascii="PT Astra Sans" w:hAnsi="PT Astra Sans"/>
          <w:bCs/>
          <w:spacing w:val="-1"/>
          <w:sz w:val="24"/>
          <w:szCs w:val="24"/>
        </w:rPr>
        <w:t xml:space="preserve"> 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Персональный повышающий коэффициент к окладу (должностному окладу) устанавливается работнику, занимающему должность служащего,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и других факторов в соответствии с критериями оценки, разработанном в учреждениях.</w:t>
      </w:r>
    </w:p>
    <w:p w:rsidR="0070738E" w:rsidRPr="004C0FCE" w:rsidRDefault="0070738E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 w:rsidRPr="004C0FCE">
        <w:rPr>
          <w:rFonts w:ascii="PT Astra Sans" w:hAnsi="PT Astra Sans"/>
          <w:bCs/>
          <w:spacing w:val="-1"/>
          <w:sz w:val="24"/>
          <w:szCs w:val="24"/>
        </w:rPr>
        <w:t>Решение об установлении персонального повышающего коэффициента к окладу (должностному окладу) и его размерах применяется руководителями учреждений персонально в отношении конкретного работника. Рекомендуемый размер персонального повышающего коэффициента</w:t>
      </w:r>
      <w:r w:rsidR="009063EC">
        <w:rPr>
          <w:rFonts w:ascii="PT Astra Sans" w:hAnsi="PT Astra Sans"/>
          <w:bCs/>
          <w:spacing w:val="-1"/>
          <w:sz w:val="24"/>
          <w:szCs w:val="24"/>
        </w:rPr>
        <w:t xml:space="preserve"> </w:t>
      </w:r>
      <w:r w:rsidRPr="004C0FCE">
        <w:rPr>
          <w:rFonts w:ascii="PT Astra Sans" w:hAnsi="PT Astra Sans"/>
          <w:bCs/>
          <w:spacing w:val="-1"/>
          <w:sz w:val="24"/>
          <w:szCs w:val="24"/>
        </w:rPr>
        <w:t>- до 3,0.</w:t>
      </w:r>
    </w:p>
    <w:p w:rsidR="009A445F" w:rsidRPr="002B5F74" w:rsidRDefault="003434BE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>
        <w:rPr>
          <w:rFonts w:ascii="PT Astra Sans" w:hAnsi="PT Astra Sans"/>
          <w:bCs/>
          <w:spacing w:val="-1"/>
          <w:sz w:val="24"/>
          <w:szCs w:val="24"/>
        </w:rPr>
        <w:t>4</w:t>
      </w:r>
      <w:r w:rsidR="0070738E">
        <w:rPr>
          <w:rFonts w:ascii="PT Astra Sans" w:hAnsi="PT Astra Sans"/>
          <w:bCs/>
          <w:spacing w:val="-1"/>
          <w:sz w:val="24"/>
          <w:szCs w:val="24"/>
        </w:rPr>
        <w:t>1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 xml:space="preserve">. Работникам </w:t>
      </w:r>
      <w:r w:rsidR="00FA6A59">
        <w:rPr>
          <w:rFonts w:ascii="PT Astra Sans" w:hAnsi="PT Astra Sans"/>
          <w:bCs/>
          <w:spacing w:val="-1"/>
          <w:sz w:val="24"/>
          <w:szCs w:val="24"/>
        </w:rPr>
        <w:t>учреждений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 xml:space="preserve"> по общеотраслевым должностям служащих устанавливаются стимулирующие выплаты, предусмотренные разделом </w:t>
      </w:r>
      <w:r w:rsidR="00974D53">
        <w:rPr>
          <w:rFonts w:ascii="PT Astra Sans" w:hAnsi="PT Astra Sans"/>
          <w:bCs/>
          <w:spacing w:val="-1"/>
          <w:sz w:val="24"/>
          <w:szCs w:val="24"/>
          <w:lang w:val="en-US"/>
        </w:rPr>
        <w:t>IX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 xml:space="preserve"> настоящего </w:t>
      </w:r>
      <w:r w:rsidR="009A445F" w:rsidRPr="002B5F74">
        <w:rPr>
          <w:rFonts w:ascii="PT Astra Sans" w:hAnsi="PT Astra Sans"/>
          <w:bCs/>
          <w:spacing w:val="-1"/>
          <w:sz w:val="24"/>
          <w:szCs w:val="24"/>
        </w:rPr>
        <w:t>Положения.</w:t>
      </w:r>
    </w:p>
    <w:p w:rsidR="009A445F" w:rsidRPr="002B5F74" w:rsidRDefault="003434BE" w:rsidP="00526E7E">
      <w:pPr>
        <w:ind w:firstLine="709"/>
        <w:jc w:val="both"/>
        <w:rPr>
          <w:rFonts w:ascii="PT Astra Sans" w:hAnsi="PT Astra Sans"/>
        </w:rPr>
      </w:pPr>
      <w:r w:rsidRPr="002B5F74">
        <w:rPr>
          <w:rFonts w:ascii="PT Astra Sans" w:hAnsi="PT Astra Sans"/>
        </w:rPr>
        <w:t>4</w:t>
      </w:r>
      <w:r w:rsidR="002B5F74" w:rsidRPr="002B5F74">
        <w:rPr>
          <w:rFonts w:ascii="PT Astra Sans" w:hAnsi="PT Astra Sans"/>
        </w:rPr>
        <w:t>2</w:t>
      </w:r>
      <w:r w:rsidR="009A445F" w:rsidRPr="002B5F74">
        <w:rPr>
          <w:rFonts w:ascii="PT Astra Sans" w:hAnsi="PT Astra Sans"/>
        </w:rPr>
        <w:t xml:space="preserve">. С учетом условий труда работникам органов местного самоуправления, муниципальных учреждений по общеотраслевым должностям служащих устанавливаются выплаты компенсационного характера, предусмотренные разделом </w:t>
      </w:r>
      <w:r w:rsidR="009A445F" w:rsidRPr="002B5F74">
        <w:rPr>
          <w:rFonts w:ascii="PT Astra Sans" w:hAnsi="PT Astra Sans"/>
          <w:lang w:val="en-US"/>
        </w:rPr>
        <w:t>V</w:t>
      </w:r>
      <w:r w:rsidR="002B5F74" w:rsidRPr="002B5F74">
        <w:rPr>
          <w:rFonts w:ascii="PT Astra Sans" w:hAnsi="PT Astra Sans"/>
          <w:lang w:val="en-US"/>
        </w:rPr>
        <w:t>III</w:t>
      </w:r>
      <w:r w:rsidR="009A445F" w:rsidRPr="002B5F74">
        <w:rPr>
          <w:rFonts w:ascii="PT Astra Sans" w:hAnsi="PT Astra Sans"/>
        </w:rPr>
        <w:t xml:space="preserve"> настоящего Положения.</w:t>
      </w:r>
    </w:p>
    <w:p w:rsidR="00120FC5" w:rsidRDefault="00120FC5" w:rsidP="00526E7E">
      <w:pPr>
        <w:pStyle w:val="ConsPlusNormal"/>
        <w:ind w:firstLine="709"/>
        <w:outlineLvl w:val="1"/>
        <w:rPr>
          <w:rFonts w:ascii="PT Astra Sans" w:hAnsi="PT Astra Sans"/>
          <w:sz w:val="24"/>
          <w:szCs w:val="24"/>
        </w:rPr>
      </w:pPr>
    </w:p>
    <w:p w:rsidR="00697134" w:rsidRDefault="00697134" w:rsidP="00526E7E">
      <w:pPr>
        <w:pStyle w:val="ConsPlusNormal"/>
        <w:ind w:firstLine="709"/>
        <w:jc w:val="center"/>
        <w:outlineLvl w:val="1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Раздел V</w:t>
      </w:r>
      <w:r>
        <w:rPr>
          <w:rFonts w:ascii="PT Astra Sans" w:hAnsi="PT Astra Sans"/>
          <w:sz w:val="24"/>
          <w:szCs w:val="24"/>
          <w:lang w:val="en-US"/>
        </w:rPr>
        <w:t>I</w:t>
      </w:r>
      <w:r w:rsidRPr="00053FBF">
        <w:rPr>
          <w:rFonts w:ascii="PT Astra Sans" w:hAnsi="PT Astra Sans"/>
          <w:sz w:val="24"/>
          <w:szCs w:val="24"/>
        </w:rPr>
        <w:t xml:space="preserve">. </w:t>
      </w:r>
      <w:r w:rsidR="00C22EB3">
        <w:rPr>
          <w:rFonts w:ascii="PT Astra Sans" w:hAnsi="PT Astra Sans"/>
          <w:sz w:val="24"/>
          <w:szCs w:val="24"/>
        </w:rPr>
        <w:t>П</w:t>
      </w:r>
      <w:r w:rsidR="00C22EB3" w:rsidRPr="00053FBF">
        <w:rPr>
          <w:rFonts w:ascii="PT Astra Sans" w:hAnsi="PT Astra Sans"/>
          <w:sz w:val="24"/>
          <w:szCs w:val="24"/>
        </w:rPr>
        <w:t>орядок и условия</w:t>
      </w:r>
      <w:r w:rsidR="00C22EB3">
        <w:rPr>
          <w:rFonts w:ascii="PT Astra Sans" w:hAnsi="PT Astra Sans"/>
          <w:sz w:val="24"/>
          <w:szCs w:val="24"/>
        </w:rPr>
        <w:t xml:space="preserve"> </w:t>
      </w:r>
      <w:r w:rsidR="00C22EB3" w:rsidRPr="00053FBF">
        <w:rPr>
          <w:rFonts w:ascii="PT Astra Sans" w:hAnsi="PT Astra Sans"/>
          <w:sz w:val="24"/>
          <w:szCs w:val="24"/>
        </w:rPr>
        <w:t xml:space="preserve">оплаты труда </w:t>
      </w:r>
      <w:r w:rsidR="00C22EB3">
        <w:rPr>
          <w:rFonts w:ascii="PT Astra Sans" w:hAnsi="PT Astra Sans"/>
          <w:sz w:val="24"/>
          <w:szCs w:val="24"/>
        </w:rPr>
        <w:t>работников, осуществляющих профессиональную деятельность по профессиям рабочих</w:t>
      </w:r>
    </w:p>
    <w:p w:rsidR="0045651D" w:rsidRDefault="0045651D" w:rsidP="00526E7E">
      <w:pPr>
        <w:pStyle w:val="ConsPlusNormal"/>
        <w:ind w:firstLine="709"/>
        <w:jc w:val="center"/>
        <w:outlineLvl w:val="1"/>
        <w:rPr>
          <w:rFonts w:ascii="PT Astra Sans" w:hAnsi="PT Astra Sans"/>
          <w:sz w:val="24"/>
          <w:szCs w:val="24"/>
        </w:rPr>
      </w:pPr>
    </w:p>
    <w:p w:rsidR="009A445F" w:rsidRDefault="00845E2E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="00C22EB3">
        <w:rPr>
          <w:rFonts w:ascii="PT Astra Sans" w:hAnsi="PT Astra Sans"/>
          <w:sz w:val="24"/>
          <w:szCs w:val="24"/>
        </w:rPr>
        <w:t>3</w:t>
      </w:r>
      <w:r w:rsidR="0045651D">
        <w:rPr>
          <w:rFonts w:ascii="PT Astra Sans" w:hAnsi="PT Astra Sans"/>
          <w:sz w:val="24"/>
          <w:szCs w:val="24"/>
        </w:rPr>
        <w:t xml:space="preserve">. 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Размеры окладов работников, осуществляющих профессиональную деятельность по профессиям рабочих (долее-рабочие),</w:t>
      </w:r>
      <w:r w:rsidR="009A445F">
        <w:rPr>
          <w:rFonts w:ascii="PT Astra Sans" w:hAnsi="PT Astra Sans"/>
          <w:bCs/>
          <w:spacing w:val="-1"/>
          <w:sz w:val="24"/>
          <w:szCs w:val="24"/>
        </w:rPr>
        <w:t xml:space="preserve"> 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</w:t>
      </w:r>
      <w:r w:rsidR="00397C69">
        <w:rPr>
          <w:rFonts w:ascii="PT Astra Sans" w:hAnsi="PT Astra Sans"/>
          <w:bCs/>
          <w:spacing w:val="-1"/>
          <w:sz w:val="24"/>
          <w:szCs w:val="24"/>
        </w:rPr>
        <w:t xml:space="preserve"> приведены в таблице 4.</w:t>
      </w:r>
    </w:p>
    <w:p w:rsidR="00397C69" w:rsidRPr="00053FBF" w:rsidRDefault="00397C69" w:rsidP="00526E7E">
      <w:pPr>
        <w:pStyle w:val="ConsPlusNormal"/>
        <w:ind w:left="7080" w:firstLine="709"/>
        <w:jc w:val="center"/>
        <w:outlineLvl w:val="2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Таблица </w:t>
      </w:r>
      <w:r>
        <w:rPr>
          <w:rFonts w:ascii="PT Astra Sans" w:hAnsi="PT Astra Sans"/>
          <w:sz w:val="24"/>
          <w:szCs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7"/>
        <w:gridCol w:w="2043"/>
      </w:tblGrid>
      <w:tr w:rsidR="009A445F" w:rsidRPr="006116F3" w:rsidTr="00F55315">
        <w:tc>
          <w:tcPr>
            <w:tcW w:w="7017" w:type="dxa"/>
            <w:shd w:val="clear" w:color="auto" w:fill="auto"/>
          </w:tcPr>
          <w:p w:rsidR="009A445F" w:rsidRPr="006116F3" w:rsidRDefault="009A445F" w:rsidP="00526E7E">
            <w:pPr>
              <w:pStyle w:val="a4"/>
              <w:ind w:firstLine="709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Разряд работ</w:t>
            </w:r>
          </w:p>
        </w:tc>
        <w:tc>
          <w:tcPr>
            <w:tcW w:w="2043" w:type="dxa"/>
            <w:shd w:val="clear" w:color="auto" w:fill="auto"/>
          </w:tcPr>
          <w:p w:rsidR="009A445F" w:rsidRPr="006116F3" w:rsidRDefault="009A445F" w:rsidP="00CB7FBC">
            <w:pPr>
              <w:pStyle w:val="a4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Размер оклада</w:t>
            </w:r>
            <w:r w:rsidR="00397C69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. рубл</w:t>
            </w:r>
            <w:r w:rsidR="00895E18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ей</w:t>
            </w:r>
          </w:p>
        </w:tc>
      </w:tr>
      <w:tr w:rsidR="009A445F" w:rsidRPr="006116F3" w:rsidTr="00F55315">
        <w:tc>
          <w:tcPr>
            <w:tcW w:w="7017" w:type="dxa"/>
            <w:shd w:val="clear" w:color="auto" w:fill="auto"/>
          </w:tcPr>
          <w:p w:rsidR="009A445F" w:rsidRPr="006116F3" w:rsidRDefault="009A445F" w:rsidP="00F55315">
            <w:pPr>
              <w:pStyle w:val="a4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1 тарифный разряд в соответствии с Единым тарифно- квалификационным справочником работ и профессий рабочих</w:t>
            </w:r>
          </w:p>
        </w:tc>
        <w:tc>
          <w:tcPr>
            <w:tcW w:w="2043" w:type="dxa"/>
            <w:shd w:val="clear" w:color="auto" w:fill="auto"/>
          </w:tcPr>
          <w:p w:rsidR="009A445F" w:rsidRPr="006116F3" w:rsidRDefault="009A445F" w:rsidP="00526E7E">
            <w:pPr>
              <w:pStyle w:val="a4"/>
              <w:ind w:firstLine="709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2338</w:t>
            </w:r>
          </w:p>
        </w:tc>
      </w:tr>
      <w:tr w:rsidR="009A445F" w:rsidRPr="006116F3" w:rsidTr="00F55315">
        <w:tc>
          <w:tcPr>
            <w:tcW w:w="7017" w:type="dxa"/>
            <w:shd w:val="clear" w:color="auto" w:fill="auto"/>
          </w:tcPr>
          <w:p w:rsidR="009A445F" w:rsidRPr="006116F3" w:rsidRDefault="009A445F" w:rsidP="00F55315">
            <w:pPr>
              <w:pStyle w:val="a4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2 тарифный разряд в соответствии с Единым тарифно- квалификационным справочником работ и профессий рабочих</w:t>
            </w:r>
          </w:p>
        </w:tc>
        <w:tc>
          <w:tcPr>
            <w:tcW w:w="2043" w:type="dxa"/>
            <w:shd w:val="clear" w:color="auto" w:fill="auto"/>
          </w:tcPr>
          <w:p w:rsidR="009A445F" w:rsidRPr="006116F3" w:rsidRDefault="009A445F" w:rsidP="00526E7E">
            <w:pPr>
              <w:pStyle w:val="a4"/>
              <w:ind w:firstLine="709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2571</w:t>
            </w:r>
          </w:p>
        </w:tc>
      </w:tr>
      <w:tr w:rsidR="009A445F" w:rsidRPr="006116F3" w:rsidTr="00F55315">
        <w:tc>
          <w:tcPr>
            <w:tcW w:w="7017" w:type="dxa"/>
            <w:shd w:val="clear" w:color="auto" w:fill="auto"/>
          </w:tcPr>
          <w:p w:rsidR="009A445F" w:rsidRPr="006116F3" w:rsidRDefault="009A445F" w:rsidP="00F55315">
            <w:pPr>
              <w:pStyle w:val="a4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3 тарифный разряд в соответствии с Единым тарифно- квалификационным справочником работ и профессий рабочих</w:t>
            </w:r>
          </w:p>
        </w:tc>
        <w:tc>
          <w:tcPr>
            <w:tcW w:w="2043" w:type="dxa"/>
            <w:shd w:val="clear" w:color="auto" w:fill="auto"/>
          </w:tcPr>
          <w:p w:rsidR="009A445F" w:rsidRPr="006116F3" w:rsidRDefault="009A445F" w:rsidP="00526E7E">
            <w:pPr>
              <w:pStyle w:val="a4"/>
              <w:ind w:firstLine="709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2689</w:t>
            </w:r>
          </w:p>
        </w:tc>
      </w:tr>
      <w:tr w:rsidR="009A445F" w:rsidRPr="006116F3" w:rsidTr="00F55315">
        <w:tc>
          <w:tcPr>
            <w:tcW w:w="7017" w:type="dxa"/>
            <w:shd w:val="clear" w:color="auto" w:fill="auto"/>
          </w:tcPr>
          <w:p w:rsidR="009A445F" w:rsidRPr="006116F3" w:rsidRDefault="009A445F" w:rsidP="00F55315">
            <w:pPr>
              <w:pStyle w:val="a4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4 тарифный разряд в соответствии с Единым тарифно- квалификационным справочником работ и профессий рабочих</w:t>
            </w:r>
          </w:p>
        </w:tc>
        <w:tc>
          <w:tcPr>
            <w:tcW w:w="2043" w:type="dxa"/>
            <w:shd w:val="clear" w:color="auto" w:fill="auto"/>
          </w:tcPr>
          <w:p w:rsidR="009A445F" w:rsidRPr="006116F3" w:rsidRDefault="009A445F" w:rsidP="00526E7E">
            <w:pPr>
              <w:pStyle w:val="a4"/>
              <w:ind w:firstLine="709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2923</w:t>
            </w:r>
          </w:p>
        </w:tc>
      </w:tr>
      <w:tr w:rsidR="009A445F" w:rsidRPr="006116F3" w:rsidTr="00F55315">
        <w:tc>
          <w:tcPr>
            <w:tcW w:w="7017" w:type="dxa"/>
            <w:shd w:val="clear" w:color="auto" w:fill="auto"/>
          </w:tcPr>
          <w:p w:rsidR="009A445F" w:rsidRPr="006116F3" w:rsidRDefault="009A445F" w:rsidP="00F55315">
            <w:pPr>
              <w:pStyle w:val="a4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5 тарифный разряд в соответствии с Единым тарифно- квалификационным справочником работ и профессий рабочих</w:t>
            </w:r>
          </w:p>
        </w:tc>
        <w:tc>
          <w:tcPr>
            <w:tcW w:w="2043" w:type="dxa"/>
            <w:shd w:val="clear" w:color="auto" w:fill="auto"/>
          </w:tcPr>
          <w:p w:rsidR="009A445F" w:rsidRPr="006116F3" w:rsidRDefault="009A445F" w:rsidP="00526E7E">
            <w:pPr>
              <w:pStyle w:val="a4"/>
              <w:ind w:firstLine="709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3273</w:t>
            </w:r>
          </w:p>
        </w:tc>
      </w:tr>
      <w:tr w:rsidR="009A445F" w:rsidRPr="006116F3" w:rsidTr="00F55315">
        <w:tc>
          <w:tcPr>
            <w:tcW w:w="7017" w:type="dxa"/>
            <w:shd w:val="clear" w:color="auto" w:fill="auto"/>
          </w:tcPr>
          <w:p w:rsidR="009A445F" w:rsidRPr="006116F3" w:rsidRDefault="009A445F" w:rsidP="00F55315">
            <w:pPr>
              <w:pStyle w:val="a4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lastRenderedPageBreak/>
              <w:t>6 тарифный разряд в соответствии с Единым тарифно- квалификационным справочником работ и профессий рабочих</w:t>
            </w:r>
          </w:p>
        </w:tc>
        <w:tc>
          <w:tcPr>
            <w:tcW w:w="2043" w:type="dxa"/>
            <w:shd w:val="clear" w:color="auto" w:fill="auto"/>
          </w:tcPr>
          <w:p w:rsidR="009A445F" w:rsidRPr="006116F3" w:rsidRDefault="009A445F" w:rsidP="00526E7E">
            <w:pPr>
              <w:pStyle w:val="a4"/>
              <w:ind w:firstLine="709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3506</w:t>
            </w:r>
          </w:p>
        </w:tc>
      </w:tr>
      <w:tr w:rsidR="009A445F" w:rsidRPr="006116F3" w:rsidTr="00F55315">
        <w:tc>
          <w:tcPr>
            <w:tcW w:w="7017" w:type="dxa"/>
            <w:shd w:val="clear" w:color="auto" w:fill="auto"/>
          </w:tcPr>
          <w:p w:rsidR="009A445F" w:rsidRPr="006116F3" w:rsidRDefault="009A445F" w:rsidP="00F55315">
            <w:pPr>
              <w:pStyle w:val="a4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7 тарифный разряд в соответствии с Единым тарифно- квалификационным справочником работ и профессий рабочих</w:t>
            </w:r>
          </w:p>
        </w:tc>
        <w:tc>
          <w:tcPr>
            <w:tcW w:w="2043" w:type="dxa"/>
            <w:shd w:val="clear" w:color="auto" w:fill="auto"/>
          </w:tcPr>
          <w:p w:rsidR="009A445F" w:rsidRPr="006116F3" w:rsidRDefault="009A445F" w:rsidP="00526E7E">
            <w:pPr>
              <w:pStyle w:val="a4"/>
              <w:ind w:firstLine="709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3624</w:t>
            </w:r>
          </w:p>
        </w:tc>
      </w:tr>
      <w:tr w:rsidR="009A445F" w:rsidRPr="006116F3" w:rsidTr="00F55315">
        <w:tc>
          <w:tcPr>
            <w:tcW w:w="7017" w:type="dxa"/>
            <w:shd w:val="clear" w:color="auto" w:fill="auto"/>
          </w:tcPr>
          <w:p w:rsidR="009A445F" w:rsidRPr="006116F3" w:rsidRDefault="009A445F" w:rsidP="00F55315">
            <w:pPr>
              <w:pStyle w:val="a4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8 тарифный разряд в соответствии с Единым тарифно- квалификационным справочником работ и профессий рабочих</w:t>
            </w:r>
          </w:p>
        </w:tc>
        <w:tc>
          <w:tcPr>
            <w:tcW w:w="2043" w:type="dxa"/>
            <w:shd w:val="clear" w:color="auto" w:fill="auto"/>
          </w:tcPr>
          <w:p w:rsidR="009A445F" w:rsidRPr="006116F3" w:rsidRDefault="009A445F" w:rsidP="00526E7E">
            <w:pPr>
              <w:pStyle w:val="a4"/>
              <w:ind w:firstLine="709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3740</w:t>
            </w:r>
          </w:p>
        </w:tc>
      </w:tr>
    </w:tbl>
    <w:p w:rsidR="009A445F" w:rsidRPr="004C0FCE" w:rsidRDefault="00845E2E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>
        <w:rPr>
          <w:rFonts w:ascii="PT Astra Sans" w:hAnsi="PT Astra Sans"/>
          <w:bCs/>
          <w:spacing w:val="-1"/>
          <w:sz w:val="24"/>
          <w:szCs w:val="24"/>
        </w:rPr>
        <w:t>4</w:t>
      </w:r>
      <w:r w:rsidR="00F55315">
        <w:rPr>
          <w:rFonts w:ascii="PT Astra Sans" w:hAnsi="PT Astra Sans"/>
          <w:bCs/>
          <w:spacing w:val="-1"/>
          <w:sz w:val="24"/>
          <w:szCs w:val="24"/>
        </w:rPr>
        <w:t>4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.</w:t>
      </w:r>
      <w:r w:rsidR="009A445F">
        <w:rPr>
          <w:rFonts w:ascii="PT Astra Sans" w:hAnsi="PT Astra Sans"/>
          <w:bCs/>
          <w:spacing w:val="-1"/>
          <w:sz w:val="24"/>
          <w:szCs w:val="24"/>
        </w:rPr>
        <w:t xml:space="preserve"> 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Положением об оплате и стимулировании труда работников учреждений может быть предусмотрено установление рабочим повышающих коэффициентов к окладу:</w:t>
      </w:r>
    </w:p>
    <w:p w:rsidR="009A445F" w:rsidRPr="004C0FCE" w:rsidRDefault="009A445F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 w:rsidRPr="004C0FCE">
        <w:rPr>
          <w:rFonts w:ascii="PT Astra Sans" w:hAnsi="PT Astra Sans"/>
          <w:bCs/>
          <w:spacing w:val="-1"/>
          <w:sz w:val="24"/>
          <w:szCs w:val="24"/>
        </w:rPr>
        <w:t>-</w:t>
      </w:r>
      <w:r>
        <w:rPr>
          <w:rFonts w:ascii="PT Astra Sans" w:hAnsi="PT Astra Sans"/>
          <w:bCs/>
          <w:spacing w:val="-1"/>
          <w:sz w:val="24"/>
          <w:szCs w:val="24"/>
        </w:rPr>
        <w:t xml:space="preserve"> </w:t>
      </w:r>
      <w:r w:rsidRPr="004C0FCE">
        <w:rPr>
          <w:rFonts w:ascii="PT Astra Sans" w:hAnsi="PT Astra Sans"/>
          <w:bCs/>
          <w:spacing w:val="-1"/>
          <w:sz w:val="24"/>
          <w:szCs w:val="24"/>
        </w:rPr>
        <w:t>персональный повышающий коэффициент к окладу (должностному окладу);</w:t>
      </w:r>
    </w:p>
    <w:p w:rsidR="009A445F" w:rsidRPr="004C0FCE" w:rsidRDefault="009A445F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 w:rsidRPr="004C0FCE">
        <w:rPr>
          <w:rFonts w:ascii="PT Astra Sans" w:hAnsi="PT Astra Sans"/>
          <w:bCs/>
          <w:spacing w:val="-1"/>
          <w:sz w:val="24"/>
          <w:szCs w:val="24"/>
        </w:rPr>
        <w:t>-</w:t>
      </w:r>
      <w:r>
        <w:rPr>
          <w:rFonts w:ascii="PT Astra Sans" w:hAnsi="PT Astra Sans"/>
          <w:bCs/>
          <w:spacing w:val="-1"/>
          <w:sz w:val="24"/>
          <w:szCs w:val="24"/>
        </w:rPr>
        <w:t xml:space="preserve"> </w:t>
      </w:r>
      <w:r w:rsidRPr="004C0FCE">
        <w:rPr>
          <w:rFonts w:ascii="PT Astra Sans" w:hAnsi="PT Astra Sans"/>
          <w:bCs/>
          <w:spacing w:val="-1"/>
          <w:sz w:val="24"/>
          <w:szCs w:val="24"/>
        </w:rPr>
        <w:t>повышающий коэффициент к окладу за выполнение важных (особо важных) и ответственных (особо ответственных) работ.</w:t>
      </w:r>
    </w:p>
    <w:p w:rsidR="009A445F" w:rsidRPr="004C0FCE" w:rsidRDefault="00F55315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>
        <w:rPr>
          <w:rFonts w:ascii="PT Astra Sans" w:hAnsi="PT Astra Sans"/>
          <w:bCs/>
          <w:spacing w:val="-1"/>
          <w:sz w:val="24"/>
          <w:szCs w:val="24"/>
        </w:rPr>
        <w:t>45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.</w:t>
      </w:r>
      <w:r w:rsidR="009A445F">
        <w:rPr>
          <w:rFonts w:ascii="PT Astra Sans" w:hAnsi="PT Astra Sans"/>
          <w:bCs/>
          <w:spacing w:val="-1"/>
          <w:sz w:val="24"/>
          <w:szCs w:val="24"/>
        </w:rPr>
        <w:t xml:space="preserve"> 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 xml:space="preserve">Решение о введении соответствующих повышающих коэффициентов принимаются с учетом обеспечения указанных выплат финансовыми средствами руководителями в отношении работников, работающих в учреждениях. </w:t>
      </w:r>
    </w:p>
    <w:p w:rsidR="009A445F" w:rsidRPr="004C0FCE" w:rsidRDefault="00B603E1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>
        <w:rPr>
          <w:rFonts w:ascii="PT Astra Sans" w:hAnsi="PT Astra Sans"/>
          <w:bCs/>
          <w:spacing w:val="-1"/>
          <w:sz w:val="24"/>
          <w:szCs w:val="24"/>
        </w:rPr>
        <w:t>4</w:t>
      </w:r>
      <w:r w:rsidR="00F55315">
        <w:rPr>
          <w:rFonts w:ascii="PT Astra Sans" w:hAnsi="PT Astra Sans"/>
          <w:bCs/>
          <w:spacing w:val="-1"/>
          <w:sz w:val="24"/>
          <w:szCs w:val="24"/>
        </w:rPr>
        <w:t>6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. Размер выплат по повышающему коэффициенту к окладу определяется путем умножения размера оклада рабочего на повышающий коэффициент.</w:t>
      </w:r>
    </w:p>
    <w:p w:rsidR="009A445F" w:rsidRPr="004C0FCE" w:rsidRDefault="00F55315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>
        <w:rPr>
          <w:rFonts w:ascii="PT Astra Sans" w:hAnsi="PT Astra Sans"/>
          <w:bCs/>
          <w:spacing w:val="-1"/>
          <w:sz w:val="24"/>
          <w:szCs w:val="24"/>
        </w:rPr>
        <w:t>47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.</w:t>
      </w:r>
      <w:r w:rsidR="009A445F">
        <w:rPr>
          <w:rFonts w:ascii="PT Astra Sans" w:hAnsi="PT Astra Sans"/>
          <w:bCs/>
          <w:spacing w:val="-1"/>
          <w:sz w:val="24"/>
          <w:szCs w:val="24"/>
        </w:rPr>
        <w:t xml:space="preserve"> 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Выплаты по повышающему коэффициенту к окладу носят стимулирующий характер.</w:t>
      </w:r>
    </w:p>
    <w:p w:rsidR="009A445F" w:rsidRPr="004C0FCE" w:rsidRDefault="00B603E1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>
        <w:rPr>
          <w:rFonts w:ascii="PT Astra Sans" w:hAnsi="PT Astra Sans"/>
          <w:bCs/>
          <w:spacing w:val="-1"/>
          <w:sz w:val="24"/>
          <w:szCs w:val="24"/>
        </w:rPr>
        <w:t>4</w:t>
      </w:r>
      <w:r w:rsidR="00F55315">
        <w:rPr>
          <w:rFonts w:ascii="PT Astra Sans" w:hAnsi="PT Astra Sans"/>
          <w:bCs/>
          <w:spacing w:val="-1"/>
          <w:sz w:val="24"/>
          <w:szCs w:val="24"/>
        </w:rPr>
        <w:t>8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.</w:t>
      </w:r>
      <w:r w:rsidR="009A445F">
        <w:rPr>
          <w:rFonts w:ascii="PT Astra Sans" w:hAnsi="PT Astra Sans"/>
          <w:bCs/>
          <w:spacing w:val="-1"/>
          <w:sz w:val="24"/>
          <w:szCs w:val="24"/>
        </w:rPr>
        <w:t xml:space="preserve"> Повышающие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 xml:space="preserve"> коэффициенты к окладам устанавливается на определенный период времени в течение соответствующего календарного года. </w:t>
      </w:r>
    </w:p>
    <w:p w:rsidR="009A445F" w:rsidRPr="004C0FCE" w:rsidRDefault="00F55315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>
        <w:rPr>
          <w:rFonts w:ascii="PT Astra Sans" w:hAnsi="PT Astra Sans"/>
          <w:bCs/>
          <w:spacing w:val="-1"/>
          <w:sz w:val="24"/>
          <w:szCs w:val="24"/>
        </w:rPr>
        <w:t>49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.</w:t>
      </w:r>
      <w:r w:rsidR="009A445F">
        <w:rPr>
          <w:rFonts w:ascii="PT Astra Sans" w:hAnsi="PT Astra Sans"/>
          <w:bCs/>
          <w:spacing w:val="-1"/>
          <w:sz w:val="24"/>
          <w:szCs w:val="24"/>
        </w:rPr>
        <w:t xml:space="preserve"> 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Применение повышающих коэффициентов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9A445F" w:rsidRPr="004C0FCE" w:rsidRDefault="00DF36BB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 w:rsidRPr="002D5DD2">
        <w:rPr>
          <w:rFonts w:ascii="PT Astra Sans" w:hAnsi="PT Astra Sans"/>
          <w:bCs/>
          <w:spacing w:val="-1"/>
          <w:sz w:val="24"/>
          <w:szCs w:val="24"/>
        </w:rPr>
        <w:t>5</w:t>
      </w:r>
      <w:r w:rsidR="00F55315">
        <w:rPr>
          <w:rFonts w:ascii="PT Astra Sans" w:hAnsi="PT Astra Sans"/>
          <w:bCs/>
          <w:spacing w:val="-1"/>
          <w:sz w:val="24"/>
          <w:szCs w:val="24"/>
        </w:rPr>
        <w:t>0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.</w:t>
      </w:r>
      <w:r w:rsidR="009A445F">
        <w:rPr>
          <w:rFonts w:ascii="PT Astra Sans" w:hAnsi="PT Astra Sans"/>
          <w:bCs/>
          <w:spacing w:val="-1"/>
          <w:sz w:val="24"/>
          <w:szCs w:val="24"/>
        </w:rPr>
        <w:t xml:space="preserve"> 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 xml:space="preserve">Положением об оплате и стимулировании труда работников учреждений </w:t>
      </w:r>
      <w:r w:rsidR="009A445F">
        <w:rPr>
          <w:rFonts w:ascii="PT Astra Sans" w:hAnsi="PT Astra Sans"/>
          <w:bCs/>
          <w:spacing w:val="-1"/>
          <w:sz w:val="24"/>
          <w:szCs w:val="24"/>
        </w:rPr>
        <w:t>м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ожет быть предусмотрено установление рабочим повышающих коэффициентов к окладу за выполнение важных (особо важных) и ответственных (особо ответственных) работ. Указанный коэффициент устанавливается к окладу рабочих, тарифицированных не ниже 6 разряда ЕТКС, при выполнении важных (особо важных) и ответственных (особо ответственных работ).</w:t>
      </w:r>
    </w:p>
    <w:p w:rsidR="009A445F" w:rsidRPr="004C0FCE" w:rsidRDefault="002D5DD2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 w:rsidRPr="00C41820">
        <w:rPr>
          <w:rFonts w:ascii="PT Astra Sans" w:hAnsi="PT Astra Sans"/>
          <w:bCs/>
          <w:spacing w:val="-1"/>
          <w:sz w:val="24"/>
          <w:szCs w:val="24"/>
        </w:rPr>
        <w:t>5</w:t>
      </w:r>
      <w:r w:rsidR="00F55315">
        <w:rPr>
          <w:rFonts w:ascii="PT Astra Sans" w:hAnsi="PT Astra Sans"/>
          <w:bCs/>
          <w:spacing w:val="-1"/>
          <w:sz w:val="24"/>
          <w:szCs w:val="24"/>
        </w:rPr>
        <w:t>1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. Повышающий коэффициент к окладу за выполнение важных (особо важных) и ответственных (особо ответственных) работ устанавливается на срок выполнения указанных работ, но не более 1 года.</w:t>
      </w:r>
    </w:p>
    <w:p w:rsidR="009A445F" w:rsidRPr="004C0FCE" w:rsidRDefault="00F55315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>
        <w:rPr>
          <w:rFonts w:ascii="PT Astra Sans" w:hAnsi="PT Astra Sans"/>
          <w:bCs/>
          <w:spacing w:val="-1"/>
          <w:sz w:val="24"/>
          <w:szCs w:val="24"/>
        </w:rPr>
        <w:t>52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. При введении новых систем оплаты труда повышающий коэффициент к окладу за выполнение важных (особо важных) и ответственных (особо ответственных) работ устанавливается к окладу рабочих, тарифицированных по 9-12 разрядам тарифной сетки по оплате труда работников учреждений.</w:t>
      </w:r>
    </w:p>
    <w:p w:rsidR="009A445F" w:rsidRDefault="009A445F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 w:rsidRPr="004C0FCE">
        <w:rPr>
          <w:rFonts w:ascii="PT Astra Sans" w:hAnsi="PT Astra Sans"/>
          <w:bCs/>
          <w:spacing w:val="-1"/>
          <w:sz w:val="24"/>
          <w:szCs w:val="24"/>
        </w:rPr>
        <w:t>Рекомендуемые размеры повышающих коэффициентов за выполнение важных (особо важных) и ответственных (особо ответственных) работ</w:t>
      </w:r>
      <w:r w:rsidR="00C41820" w:rsidRPr="00C41820">
        <w:rPr>
          <w:rFonts w:ascii="PT Astra Sans" w:hAnsi="PT Astra Sans"/>
          <w:bCs/>
          <w:spacing w:val="-1"/>
          <w:sz w:val="24"/>
          <w:szCs w:val="24"/>
        </w:rPr>
        <w:t xml:space="preserve"> </w:t>
      </w:r>
      <w:r w:rsidR="00C41820">
        <w:rPr>
          <w:rFonts w:ascii="PT Astra Sans" w:hAnsi="PT Astra Sans"/>
          <w:bCs/>
          <w:spacing w:val="-1"/>
          <w:sz w:val="24"/>
          <w:szCs w:val="24"/>
        </w:rPr>
        <w:t>приведен в таблице</w:t>
      </w:r>
      <w:r w:rsidR="00C65A44">
        <w:rPr>
          <w:rFonts w:ascii="PT Astra Sans" w:hAnsi="PT Astra Sans"/>
          <w:bCs/>
          <w:spacing w:val="-1"/>
          <w:sz w:val="24"/>
          <w:szCs w:val="24"/>
        </w:rPr>
        <w:t xml:space="preserve"> 5.</w:t>
      </w:r>
    </w:p>
    <w:p w:rsidR="00C65A44" w:rsidRPr="00053FBF" w:rsidRDefault="00C65A44" w:rsidP="00526E7E">
      <w:pPr>
        <w:pStyle w:val="ConsPlusNormal"/>
        <w:ind w:left="7080" w:firstLine="709"/>
        <w:jc w:val="center"/>
        <w:outlineLvl w:val="2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Таблица </w:t>
      </w:r>
      <w:r>
        <w:rPr>
          <w:rFonts w:ascii="PT Astra Sans" w:hAnsi="PT Astra Sans"/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2"/>
        <w:gridCol w:w="2058"/>
      </w:tblGrid>
      <w:tr w:rsidR="009A445F" w:rsidRPr="006116F3" w:rsidTr="009063EC">
        <w:tc>
          <w:tcPr>
            <w:tcW w:w="7002" w:type="dxa"/>
            <w:shd w:val="clear" w:color="auto" w:fill="auto"/>
          </w:tcPr>
          <w:p w:rsidR="009A445F" w:rsidRPr="006116F3" w:rsidRDefault="009A445F" w:rsidP="009063EC">
            <w:pPr>
              <w:pStyle w:val="a4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Разряд в соответствии с тарифной сеткой по оплате труда работников учреждений Белозерского муниципального округа</w:t>
            </w:r>
          </w:p>
        </w:tc>
        <w:tc>
          <w:tcPr>
            <w:tcW w:w="2058" w:type="dxa"/>
            <w:shd w:val="clear" w:color="auto" w:fill="auto"/>
          </w:tcPr>
          <w:p w:rsidR="009A445F" w:rsidRPr="006116F3" w:rsidRDefault="009A445F" w:rsidP="00D7753E">
            <w:pPr>
              <w:pStyle w:val="a4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Размер повышающего коэффициента</w:t>
            </w:r>
          </w:p>
        </w:tc>
      </w:tr>
      <w:tr w:rsidR="009A445F" w:rsidRPr="006116F3" w:rsidTr="009063EC">
        <w:tc>
          <w:tcPr>
            <w:tcW w:w="7002" w:type="dxa"/>
            <w:shd w:val="clear" w:color="auto" w:fill="auto"/>
          </w:tcPr>
          <w:p w:rsidR="009A445F" w:rsidRPr="006116F3" w:rsidRDefault="009A445F" w:rsidP="008A25B1">
            <w:pPr>
              <w:pStyle w:val="a4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9 разряд</w:t>
            </w:r>
          </w:p>
        </w:tc>
        <w:tc>
          <w:tcPr>
            <w:tcW w:w="2058" w:type="dxa"/>
            <w:shd w:val="clear" w:color="auto" w:fill="auto"/>
          </w:tcPr>
          <w:p w:rsidR="009A445F" w:rsidRPr="006116F3" w:rsidRDefault="009A445F" w:rsidP="00D7753E">
            <w:pPr>
              <w:pStyle w:val="a4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0,33</w:t>
            </w:r>
          </w:p>
        </w:tc>
      </w:tr>
      <w:tr w:rsidR="009A445F" w:rsidRPr="006116F3" w:rsidTr="009063EC">
        <w:tc>
          <w:tcPr>
            <w:tcW w:w="7002" w:type="dxa"/>
            <w:shd w:val="clear" w:color="auto" w:fill="auto"/>
          </w:tcPr>
          <w:p w:rsidR="009A445F" w:rsidRPr="006116F3" w:rsidRDefault="009A445F" w:rsidP="008A25B1">
            <w:pPr>
              <w:pStyle w:val="a4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 xml:space="preserve">10 разряд </w:t>
            </w:r>
          </w:p>
        </w:tc>
        <w:tc>
          <w:tcPr>
            <w:tcW w:w="2058" w:type="dxa"/>
            <w:shd w:val="clear" w:color="auto" w:fill="auto"/>
          </w:tcPr>
          <w:p w:rsidR="009A445F" w:rsidRPr="006116F3" w:rsidRDefault="009A445F" w:rsidP="00D7753E">
            <w:pPr>
              <w:pStyle w:val="a4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0,45</w:t>
            </w:r>
          </w:p>
        </w:tc>
      </w:tr>
      <w:tr w:rsidR="009A445F" w:rsidRPr="006116F3" w:rsidTr="009063EC">
        <w:tc>
          <w:tcPr>
            <w:tcW w:w="7002" w:type="dxa"/>
            <w:shd w:val="clear" w:color="auto" w:fill="auto"/>
          </w:tcPr>
          <w:p w:rsidR="009A445F" w:rsidRPr="006116F3" w:rsidRDefault="009A445F" w:rsidP="008A25B1">
            <w:pPr>
              <w:pStyle w:val="a4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 xml:space="preserve">11 разряд </w:t>
            </w:r>
          </w:p>
        </w:tc>
        <w:tc>
          <w:tcPr>
            <w:tcW w:w="2058" w:type="dxa"/>
            <w:shd w:val="clear" w:color="auto" w:fill="auto"/>
          </w:tcPr>
          <w:p w:rsidR="009A445F" w:rsidRPr="006116F3" w:rsidRDefault="009A445F" w:rsidP="00D7753E">
            <w:pPr>
              <w:pStyle w:val="a4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0,60</w:t>
            </w:r>
          </w:p>
        </w:tc>
      </w:tr>
      <w:tr w:rsidR="009A445F" w:rsidRPr="006116F3" w:rsidTr="009063EC">
        <w:tc>
          <w:tcPr>
            <w:tcW w:w="7002" w:type="dxa"/>
            <w:shd w:val="clear" w:color="auto" w:fill="auto"/>
          </w:tcPr>
          <w:p w:rsidR="009A445F" w:rsidRPr="006116F3" w:rsidRDefault="009A445F" w:rsidP="008A25B1">
            <w:pPr>
              <w:pStyle w:val="a4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 xml:space="preserve">12 разряд </w:t>
            </w:r>
          </w:p>
        </w:tc>
        <w:tc>
          <w:tcPr>
            <w:tcW w:w="2058" w:type="dxa"/>
            <w:shd w:val="clear" w:color="auto" w:fill="auto"/>
          </w:tcPr>
          <w:p w:rsidR="009A445F" w:rsidRPr="006116F3" w:rsidRDefault="009A445F" w:rsidP="00D7753E">
            <w:pPr>
              <w:pStyle w:val="a4"/>
              <w:jc w:val="both"/>
              <w:rPr>
                <w:rFonts w:ascii="PT Astra Sans" w:hAnsi="PT Astra Sans"/>
                <w:bCs/>
                <w:spacing w:val="-1"/>
                <w:sz w:val="24"/>
                <w:szCs w:val="24"/>
              </w:rPr>
            </w:pPr>
            <w:r w:rsidRPr="006116F3">
              <w:rPr>
                <w:rFonts w:ascii="PT Astra Sans" w:hAnsi="PT Astra Sans"/>
                <w:bCs/>
                <w:spacing w:val="-1"/>
                <w:sz w:val="24"/>
                <w:szCs w:val="24"/>
              </w:rPr>
              <w:t>0,72</w:t>
            </w:r>
          </w:p>
        </w:tc>
      </w:tr>
    </w:tbl>
    <w:p w:rsidR="009A445F" w:rsidRPr="004C0FCE" w:rsidRDefault="00C65A44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>
        <w:rPr>
          <w:rFonts w:ascii="PT Astra Sans" w:hAnsi="PT Astra Sans"/>
          <w:bCs/>
          <w:spacing w:val="-1"/>
          <w:sz w:val="24"/>
          <w:szCs w:val="24"/>
        </w:rPr>
        <w:t>5</w:t>
      </w:r>
      <w:r w:rsidR="00946346">
        <w:rPr>
          <w:rFonts w:ascii="PT Astra Sans" w:hAnsi="PT Astra Sans"/>
          <w:bCs/>
          <w:spacing w:val="-1"/>
          <w:sz w:val="24"/>
          <w:szCs w:val="24"/>
        </w:rPr>
        <w:t>3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.</w:t>
      </w:r>
      <w:r w:rsidR="009A445F">
        <w:rPr>
          <w:rFonts w:ascii="PT Astra Sans" w:hAnsi="PT Astra Sans"/>
          <w:bCs/>
          <w:spacing w:val="-1"/>
          <w:sz w:val="24"/>
          <w:szCs w:val="24"/>
        </w:rPr>
        <w:t xml:space="preserve"> 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Водителям автомобилей, прошедшим подготовку или переподготовку в учебном заведении по утвержденным единым программам и имеющим водительское удостоверение с отметкой «В», «С», и «Е», либо «</w:t>
      </w:r>
      <w:r w:rsidR="009A445F" w:rsidRPr="004C0FCE">
        <w:rPr>
          <w:rFonts w:ascii="PT Astra Sans" w:hAnsi="PT Astra Sans"/>
          <w:bCs/>
          <w:spacing w:val="-1"/>
          <w:sz w:val="24"/>
          <w:szCs w:val="24"/>
          <w:lang w:val="en-US"/>
        </w:rPr>
        <w:t>D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» и «Е», или только «</w:t>
      </w:r>
      <w:r w:rsidR="009A445F" w:rsidRPr="004C0FCE">
        <w:rPr>
          <w:rFonts w:ascii="PT Astra Sans" w:hAnsi="PT Astra Sans"/>
          <w:bCs/>
          <w:spacing w:val="-1"/>
          <w:sz w:val="24"/>
          <w:szCs w:val="24"/>
          <w:lang w:val="en-US"/>
        </w:rPr>
        <w:t>D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», устанавливается повышающий коэффициент за классность в размере 0,1.</w:t>
      </w:r>
    </w:p>
    <w:p w:rsidR="009A445F" w:rsidRPr="004C0FCE" w:rsidRDefault="009A445F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 w:rsidRPr="004C0FCE">
        <w:rPr>
          <w:rFonts w:ascii="PT Astra Sans" w:hAnsi="PT Astra Sans"/>
          <w:bCs/>
          <w:spacing w:val="-1"/>
          <w:sz w:val="24"/>
          <w:szCs w:val="24"/>
        </w:rPr>
        <w:lastRenderedPageBreak/>
        <w:t>Водителям автомобилей, имеющим отметки в водительском удостоверении «В», «С», «D» и «Е», устанавливается повышающий коэффициент за классность в размере 0,25.</w:t>
      </w:r>
    </w:p>
    <w:p w:rsidR="009A445F" w:rsidRPr="009A445F" w:rsidRDefault="000B5551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 w:rsidRPr="000B5551">
        <w:rPr>
          <w:rFonts w:ascii="PT Astra Sans" w:hAnsi="PT Astra Sans"/>
          <w:bCs/>
          <w:spacing w:val="-1"/>
          <w:sz w:val="24"/>
          <w:szCs w:val="24"/>
        </w:rPr>
        <w:t>5</w:t>
      </w:r>
      <w:r w:rsidR="003356E0">
        <w:rPr>
          <w:rFonts w:ascii="PT Astra Sans" w:hAnsi="PT Astra Sans"/>
          <w:bCs/>
          <w:spacing w:val="-1"/>
          <w:sz w:val="24"/>
          <w:szCs w:val="24"/>
        </w:rPr>
        <w:t>4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 xml:space="preserve">. Рабочим устанавливаются стимулирующие выплаты, предусмотренные разделом </w:t>
      </w:r>
      <w:r w:rsidR="005F5C29">
        <w:rPr>
          <w:rFonts w:ascii="PT Astra Sans" w:hAnsi="PT Astra Sans"/>
          <w:bCs/>
          <w:spacing w:val="-1"/>
          <w:sz w:val="24"/>
          <w:szCs w:val="24"/>
          <w:lang w:val="en-US"/>
        </w:rPr>
        <w:t>IX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 xml:space="preserve"> настоящего Положения.</w:t>
      </w:r>
    </w:p>
    <w:p w:rsidR="009A445F" w:rsidRDefault="000B5551" w:rsidP="00526E7E">
      <w:pPr>
        <w:pStyle w:val="a4"/>
        <w:ind w:firstLine="709"/>
        <w:jc w:val="both"/>
        <w:rPr>
          <w:rFonts w:ascii="PT Astra Sans" w:hAnsi="PT Astra Sans"/>
          <w:bCs/>
          <w:spacing w:val="-1"/>
          <w:sz w:val="24"/>
          <w:szCs w:val="24"/>
        </w:rPr>
      </w:pPr>
      <w:r w:rsidRPr="000B5551">
        <w:rPr>
          <w:rFonts w:ascii="PT Astra Sans" w:hAnsi="PT Astra Sans"/>
          <w:bCs/>
          <w:spacing w:val="-1"/>
          <w:sz w:val="24"/>
          <w:szCs w:val="24"/>
        </w:rPr>
        <w:t>5</w:t>
      </w:r>
      <w:r w:rsidR="003356E0">
        <w:rPr>
          <w:rFonts w:ascii="PT Astra Sans" w:hAnsi="PT Astra Sans"/>
          <w:bCs/>
          <w:spacing w:val="-1"/>
          <w:sz w:val="24"/>
          <w:szCs w:val="24"/>
        </w:rPr>
        <w:t>5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>.</w:t>
      </w:r>
      <w:r w:rsidR="009A445F">
        <w:rPr>
          <w:rFonts w:ascii="PT Astra Sans" w:hAnsi="PT Astra Sans"/>
          <w:bCs/>
          <w:spacing w:val="-1"/>
          <w:sz w:val="24"/>
          <w:szCs w:val="24"/>
        </w:rPr>
        <w:t xml:space="preserve"> 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 xml:space="preserve">С учетом условий оплаты труда рабочим устанавливаются выплаты компенсационного характера, предусмотренные разделом </w:t>
      </w:r>
      <w:r w:rsidR="009A445F" w:rsidRPr="004C0FCE">
        <w:rPr>
          <w:rFonts w:ascii="PT Astra Sans" w:hAnsi="PT Astra Sans"/>
          <w:bCs/>
          <w:spacing w:val="-1"/>
          <w:sz w:val="24"/>
          <w:szCs w:val="24"/>
          <w:lang w:val="en-US"/>
        </w:rPr>
        <w:t>V</w:t>
      </w:r>
      <w:r w:rsidR="005F5C29">
        <w:rPr>
          <w:rFonts w:ascii="PT Astra Sans" w:hAnsi="PT Astra Sans"/>
          <w:bCs/>
          <w:spacing w:val="-1"/>
          <w:sz w:val="24"/>
          <w:szCs w:val="24"/>
          <w:lang w:val="en-US"/>
        </w:rPr>
        <w:t>III</w:t>
      </w:r>
      <w:r w:rsidR="009A445F" w:rsidRPr="004C0FCE">
        <w:rPr>
          <w:rFonts w:ascii="PT Astra Sans" w:hAnsi="PT Astra Sans"/>
          <w:bCs/>
          <w:spacing w:val="-1"/>
          <w:sz w:val="24"/>
          <w:szCs w:val="24"/>
        </w:rPr>
        <w:t xml:space="preserve"> настоящего Положения.</w:t>
      </w:r>
    </w:p>
    <w:p w:rsidR="00120FC5" w:rsidRPr="00053FBF" w:rsidRDefault="00120FC5" w:rsidP="00526E7E">
      <w:pPr>
        <w:pStyle w:val="ConsPlusNormal"/>
        <w:ind w:firstLine="709"/>
        <w:jc w:val="both"/>
        <w:outlineLvl w:val="1"/>
        <w:rPr>
          <w:rFonts w:ascii="PT Astra Sans" w:hAnsi="PT Astra Sans"/>
          <w:sz w:val="24"/>
          <w:szCs w:val="24"/>
        </w:rPr>
      </w:pPr>
    </w:p>
    <w:p w:rsidR="00B6304C" w:rsidRPr="00053FBF" w:rsidRDefault="00734DA0" w:rsidP="003356E0">
      <w:pPr>
        <w:pStyle w:val="ConsPlusNormal"/>
        <w:ind w:firstLine="709"/>
        <w:jc w:val="center"/>
        <w:outlineLvl w:val="1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Раздел V</w:t>
      </w:r>
      <w:r w:rsidR="005F5C29">
        <w:rPr>
          <w:rFonts w:ascii="PT Astra Sans" w:hAnsi="PT Astra Sans"/>
          <w:sz w:val="24"/>
          <w:szCs w:val="24"/>
          <w:lang w:val="en-US"/>
        </w:rPr>
        <w:t>II</w:t>
      </w:r>
      <w:r w:rsidRPr="00053FBF">
        <w:rPr>
          <w:rFonts w:ascii="PT Astra Sans" w:hAnsi="PT Astra Sans"/>
          <w:sz w:val="24"/>
          <w:szCs w:val="24"/>
        </w:rPr>
        <w:t xml:space="preserve">. </w:t>
      </w:r>
      <w:r w:rsidR="003356E0">
        <w:rPr>
          <w:rFonts w:ascii="PT Astra Sans" w:hAnsi="PT Astra Sans"/>
          <w:sz w:val="24"/>
          <w:szCs w:val="24"/>
        </w:rPr>
        <w:t>У</w:t>
      </w:r>
      <w:r w:rsidR="003356E0" w:rsidRPr="00053FBF">
        <w:rPr>
          <w:rFonts w:ascii="PT Astra Sans" w:hAnsi="PT Astra Sans"/>
          <w:sz w:val="24"/>
          <w:szCs w:val="24"/>
        </w:rPr>
        <w:t>словия оплаты труда</w:t>
      </w:r>
      <w:r w:rsidR="003356E0">
        <w:rPr>
          <w:rFonts w:ascii="PT Astra Sans" w:hAnsi="PT Astra Sans"/>
          <w:sz w:val="24"/>
          <w:szCs w:val="24"/>
        </w:rPr>
        <w:t xml:space="preserve"> </w:t>
      </w:r>
      <w:r w:rsidR="003356E0" w:rsidRPr="00053FBF">
        <w:rPr>
          <w:rFonts w:ascii="PT Astra Sans" w:hAnsi="PT Astra Sans"/>
          <w:sz w:val="24"/>
          <w:szCs w:val="24"/>
        </w:rPr>
        <w:t>руководителя, заместителей руководителя</w:t>
      </w:r>
    </w:p>
    <w:p w:rsidR="00B6304C" w:rsidRPr="00053FBF" w:rsidRDefault="00B6304C" w:rsidP="00526E7E">
      <w:pPr>
        <w:pStyle w:val="ConsPlusNormal"/>
        <w:ind w:firstLine="709"/>
        <w:jc w:val="center"/>
        <w:rPr>
          <w:rFonts w:ascii="PT Astra Sans" w:hAnsi="PT Astra Sans"/>
          <w:sz w:val="24"/>
          <w:szCs w:val="24"/>
        </w:rPr>
      </w:pPr>
    </w:p>
    <w:p w:rsidR="00B6304C" w:rsidRPr="00053FBF" w:rsidRDefault="000B5551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B5551">
        <w:rPr>
          <w:rFonts w:ascii="PT Astra Sans" w:hAnsi="PT Astra Sans"/>
          <w:sz w:val="24"/>
          <w:szCs w:val="24"/>
        </w:rPr>
        <w:t>5</w:t>
      </w:r>
      <w:r w:rsidR="003356E0">
        <w:rPr>
          <w:rFonts w:ascii="PT Astra Sans" w:hAnsi="PT Astra Sans"/>
          <w:sz w:val="24"/>
          <w:szCs w:val="24"/>
        </w:rPr>
        <w:t>6</w:t>
      </w:r>
      <w:r w:rsidR="00734DA0" w:rsidRPr="00053FBF">
        <w:rPr>
          <w:rFonts w:ascii="PT Astra Sans" w:hAnsi="PT Astra Sans"/>
          <w:sz w:val="24"/>
          <w:szCs w:val="24"/>
        </w:rPr>
        <w:t>. Заработная плата руководителя, его заместителей</w:t>
      </w:r>
      <w:r w:rsidR="00F24400" w:rsidRPr="00053FBF">
        <w:rPr>
          <w:rFonts w:ascii="PT Astra Sans" w:hAnsi="PT Astra Sans"/>
          <w:sz w:val="24"/>
          <w:szCs w:val="24"/>
        </w:rPr>
        <w:t xml:space="preserve"> </w:t>
      </w:r>
      <w:r w:rsidR="00734DA0" w:rsidRPr="00053FBF">
        <w:rPr>
          <w:rFonts w:ascii="PT Astra Sans" w:hAnsi="PT Astra Sans"/>
          <w:sz w:val="24"/>
          <w:szCs w:val="24"/>
        </w:rPr>
        <w:t>состоит из оклада (должностного оклада), повышающего коэффициента, учитывающего работу в сельской местности, выплат компенсационного и стимулирующего характера.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Условия оплаты труда руководителей организаций устанавливаются в трудовом договоре (дополнительном соглашении к трудовому договору), оформляемом в соответствии с </w:t>
      </w:r>
      <w:r w:rsidRPr="00053FBF">
        <w:rPr>
          <w:rStyle w:val="afa"/>
          <w:rFonts w:ascii="PT Astra Sans" w:hAnsi="PT Astra Sans"/>
          <w:b w:val="0"/>
          <w:color w:val="000000"/>
          <w:sz w:val="24"/>
          <w:szCs w:val="24"/>
        </w:rPr>
        <w:t>типовой формой</w:t>
      </w:r>
      <w:r w:rsidRPr="00053FBF">
        <w:rPr>
          <w:rFonts w:ascii="PT Astra Sans" w:hAnsi="PT Astra Sans"/>
          <w:sz w:val="24"/>
          <w:szCs w:val="24"/>
        </w:rPr>
        <w:t xml:space="preserve"> трудового договора с руководителем государственного (муниципального) учреждения, утвержденной </w:t>
      </w:r>
      <w:r w:rsidRPr="00053FBF">
        <w:rPr>
          <w:rStyle w:val="afa"/>
          <w:rFonts w:ascii="PT Astra Sans" w:hAnsi="PT Astra Sans"/>
          <w:b w:val="0"/>
          <w:color w:val="000000"/>
          <w:sz w:val="24"/>
          <w:szCs w:val="24"/>
        </w:rPr>
        <w:t>постановлением</w:t>
      </w:r>
      <w:r w:rsidRPr="00053FBF">
        <w:rPr>
          <w:rFonts w:ascii="PT Astra Sans" w:hAnsi="PT Astra Sans"/>
          <w:b/>
          <w:sz w:val="24"/>
          <w:szCs w:val="24"/>
        </w:rPr>
        <w:t xml:space="preserve"> </w:t>
      </w:r>
      <w:r w:rsidRPr="00053FBF">
        <w:rPr>
          <w:rFonts w:ascii="PT Astra Sans" w:hAnsi="PT Astra Sans"/>
          <w:sz w:val="24"/>
          <w:szCs w:val="24"/>
        </w:rPr>
        <w:t>Правительства Российской Федерации от 12 апреля 2013 года № 329 «О типовой форме трудового договора с руководителем государственного (муниципального) учреждения».</w:t>
      </w:r>
    </w:p>
    <w:p w:rsidR="00B6304C" w:rsidRPr="00053FBF" w:rsidRDefault="000B5551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B5551">
        <w:rPr>
          <w:rFonts w:ascii="PT Astra Sans" w:hAnsi="PT Astra Sans"/>
          <w:sz w:val="24"/>
          <w:szCs w:val="24"/>
        </w:rPr>
        <w:t>5</w:t>
      </w:r>
      <w:r w:rsidR="003356E0">
        <w:rPr>
          <w:rFonts w:ascii="PT Astra Sans" w:hAnsi="PT Astra Sans"/>
          <w:sz w:val="24"/>
          <w:szCs w:val="24"/>
        </w:rPr>
        <w:t>7</w:t>
      </w:r>
      <w:r w:rsidR="00734DA0" w:rsidRPr="00053FBF">
        <w:rPr>
          <w:rFonts w:ascii="PT Astra Sans" w:hAnsi="PT Astra Sans"/>
          <w:sz w:val="24"/>
          <w:szCs w:val="24"/>
        </w:rPr>
        <w:t>. Размер оклада (должностного оклада) руководителя образовательной организации определяется по следующей формуле: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Др = М x Купр, где: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Др - оклад (должностной оклад) руководителя;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М – минимальный размер оклада (должностного оклада) руководителя, равный </w:t>
      </w:r>
      <w:r w:rsidR="00F24400" w:rsidRPr="00053FBF">
        <w:rPr>
          <w:rFonts w:ascii="PT Astra Sans" w:hAnsi="PT Astra Sans"/>
          <w:sz w:val="24"/>
          <w:szCs w:val="24"/>
        </w:rPr>
        <w:t>17000</w:t>
      </w:r>
      <w:r w:rsidRPr="00053FBF">
        <w:rPr>
          <w:rFonts w:ascii="PT Astra Sans" w:hAnsi="PT Astra Sans"/>
          <w:sz w:val="24"/>
          <w:szCs w:val="24"/>
        </w:rPr>
        <w:t xml:space="preserve"> руб.;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Купр - коэффициент масштаба управления.</w:t>
      </w:r>
    </w:p>
    <w:p w:rsidR="00B6304C" w:rsidRPr="00053FBF" w:rsidRDefault="000B5D7D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B5D7D">
        <w:rPr>
          <w:rFonts w:ascii="PT Astra Sans" w:hAnsi="PT Astra Sans"/>
          <w:sz w:val="24"/>
          <w:szCs w:val="24"/>
        </w:rPr>
        <w:t>5</w:t>
      </w:r>
      <w:r w:rsidR="003356E0">
        <w:rPr>
          <w:rFonts w:ascii="PT Astra Sans" w:hAnsi="PT Astra Sans"/>
          <w:sz w:val="24"/>
          <w:szCs w:val="24"/>
        </w:rPr>
        <w:t>8</w:t>
      </w:r>
      <w:r w:rsidR="00734DA0" w:rsidRPr="00053FBF">
        <w:rPr>
          <w:rFonts w:ascii="PT Astra Sans" w:hAnsi="PT Astra Sans"/>
          <w:sz w:val="24"/>
          <w:szCs w:val="24"/>
        </w:rPr>
        <w:t xml:space="preserve">. Коэффициент масштаба управления устанавливается руководителю образовательной организации муниципальным правовым актом </w:t>
      </w:r>
      <w:r w:rsidR="00635A6B" w:rsidRPr="00053FBF">
        <w:rPr>
          <w:rFonts w:ascii="PT Astra Sans" w:hAnsi="PT Astra Sans"/>
          <w:sz w:val="24"/>
          <w:szCs w:val="24"/>
        </w:rPr>
        <w:t>Отдела образования Администрации Белозерского муниципального округа (далее</w:t>
      </w:r>
      <w:r w:rsidR="003D5064">
        <w:rPr>
          <w:rFonts w:ascii="PT Astra Sans" w:hAnsi="PT Astra Sans"/>
          <w:sz w:val="24"/>
          <w:szCs w:val="24"/>
        </w:rPr>
        <w:t xml:space="preserve"> </w:t>
      </w:r>
      <w:r w:rsidR="00635A6B" w:rsidRPr="00053FBF">
        <w:rPr>
          <w:rFonts w:ascii="PT Astra Sans" w:hAnsi="PT Astra Sans"/>
          <w:sz w:val="24"/>
          <w:szCs w:val="24"/>
        </w:rPr>
        <w:t>- Учредитель)</w:t>
      </w:r>
      <w:r w:rsidR="00734DA0" w:rsidRPr="00053FBF">
        <w:rPr>
          <w:rFonts w:ascii="PT Astra Sans" w:hAnsi="PT Astra Sans"/>
          <w:sz w:val="24"/>
          <w:szCs w:val="24"/>
        </w:rPr>
        <w:t xml:space="preserve"> на основании решения комиссии по определению объемных показателей и оценке деятельности руководителей муниципальных образовательных организаций, подведомственных </w:t>
      </w:r>
      <w:r w:rsidR="00635A6B" w:rsidRPr="00053FBF">
        <w:rPr>
          <w:rFonts w:ascii="PT Astra Sans" w:hAnsi="PT Astra Sans"/>
          <w:sz w:val="24"/>
          <w:szCs w:val="24"/>
        </w:rPr>
        <w:t>Отделу образования Администрации Белозерского муниципального округа</w:t>
      </w:r>
      <w:r w:rsidR="00734DA0" w:rsidRPr="00053FBF">
        <w:rPr>
          <w:rFonts w:ascii="PT Astra Sans" w:hAnsi="PT Astra Sans"/>
          <w:sz w:val="24"/>
          <w:szCs w:val="24"/>
        </w:rPr>
        <w:t xml:space="preserve"> и дифференцируется в зависимости от группы по оплате труда руководителей в соответствии с</w:t>
      </w:r>
      <w:r w:rsidR="00557B87">
        <w:rPr>
          <w:rFonts w:ascii="PT Astra Sans" w:hAnsi="PT Astra Sans"/>
          <w:sz w:val="24"/>
          <w:szCs w:val="24"/>
        </w:rPr>
        <w:t xml:space="preserve"> таблицей</w:t>
      </w:r>
      <w:r w:rsidR="00734DA0" w:rsidRPr="00053FBF">
        <w:rPr>
          <w:rFonts w:ascii="PT Astra Sans" w:hAnsi="PT Astra Sans"/>
          <w:sz w:val="24"/>
          <w:szCs w:val="24"/>
        </w:rPr>
        <w:t xml:space="preserve"> </w:t>
      </w:r>
      <w:r w:rsidR="000B5551" w:rsidRPr="000B5551">
        <w:rPr>
          <w:rFonts w:ascii="PT Astra Sans" w:hAnsi="PT Astra Sans"/>
          <w:sz w:val="24"/>
          <w:szCs w:val="24"/>
        </w:rPr>
        <w:t>6</w:t>
      </w:r>
      <w:hyperlink w:anchor="P187" w:history="1"/>
      <w:r w:rsidR="00734DA0" w:rsidRPr="00053FBF">
        <w:rPr>
          <w:rFonts w:ascii="PT Astra Sans" w:hAnsi="PT Astra Sans"/>
          <w:sz w:val="24"/>
          <w:szCs w:val="24"/>
        </w:rPr>
        <w:t>.</w:t>
      </w:r>
    </w:p>
    <w:p w:rsidR="00B6304C" w:rsidRPr="00053FBF" w:rsidRDefault="00734DA0" w:rsidP="00526E7E">
      <w:pPr>
        <w:pStyle w:val="ConsPlusNormal"/>
        <w:ind w:firstLine="709"/>
        <w:jc w:val="right"/>
        <w:outlineLvl w:val="2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Таблица </w:t>
      </w:r>
      <w:r w:rsidR="000B5551">
        <w:rPr>
          <w:rFonts w:ascii="PT Astra Sans" w:hAnsi="PT Astra Sans"/>
          <w:sz w:val="24"/>
          <w:szCs w:val="24"/>
          <w:lang w:val="en-US"/>
        </w:rPr>
        <w:t>6</w:t>
      </w:r>
    </w:p>
    <w:tbl>
      <w:tblPr>
        <w:tblW w:w="9068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3"/>
        <w:gridCol w:w="3845"/>
      </w:tblGrid>
      <w:tr w:rsidR="00B6304C" w:rsidRPr="00053FBF" w:rsidTr="00664ED8">
        <w:tc>
          <w:tcPr>
            <w:tcW w:w="5223" w:type="dxa"/>
          </w:tcPr>
          <w:p w:rsidR="00B6304C" w:rsidRPr="00053FBF" w:rsidRDefault="00734DA0" w:rsidP="003D5064">
            <w:pPr>
              <w:pStyle w:val="ConsPlusNormal"/>
              <w:ind w:firstLine="709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Группы по оплате труда руководителей</w:t>
            </w:r>
          </w:p>
        </w:tc>
        <w:tc>
          <w:tcPr>
            <w:tcW w:w="3845" w:type="dxa"/>
          </w:tcPr>
          <w:p w:rsidR="00B6304C" w:rsidRPr="00053FBF" w:rsidRDefault="00734DA0" w:rsidP="00026DE2">
            <w:pPr>
              <w:pStyle w:val="ConsPlusNormal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Коэффициент масштаба управления</w:t>
            </w:r>
          </w:p>
        </w:tc>
      </w:tr>
      <w:tr w:rsidR="00B6304C" w:rsidRPr="00053FBF" w:rsidTr="00664ED8">
        <w:tc>
          <w:tcPr>
            <w:tcW w:w="5223" w:type="dxa"/>
          </w:tcPr>
          <w:p w:rsidR="00B6304C" w:rsidRPr="00053FBF" w:rsidRDefault="00734DA0" w:rsidP="003D5064">
            <w:pPr>
              <w:pStyle w:val="ConsPlusNormal"/>
              <w:ind w:firstLine="709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B6304C" w:rsidRPr="00053FBF" w:rsidRDefault="00635A6B" w:rsidP="00026DE2">
            <w:pPr>
              <w:pStyle w:val="ConsPlusNormal"/>
              <w:ind w:firstLine="709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1,85</w:t>
            </w:r>
          </w:p>
        </w:tc>
      </w:tr>
      <w:tr w:rsidR="00B6304C" w:rsidRPr="00053FBF" w:rsidTr="00664ED8">
        <w:tc>
          <w:tcPr>
            <w:tcW w:w="5223" w:type="dxa"/>
          </w:tcPr>
          <w:p w:rsidR="00B6304C" w:rsidRPr="00053FBF" w:rsidRDefault="00734DA0" w:rsidP="003D5064">
            <w:pPr>
              <w:pStyle w:val="ConsPlusNormal"/>
              <w:ind w:firstLine="709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845" w:type="dxa"/>
          </w:tcPr>
          <w:p w:rsidR="00B6304C" w:rsidRPr="00053FBF" w:rsidRDefault="00635A6B" w:rsidP="00026DE2">
            <w:pPr>
              <w:pStyle w:val="ConsPlusNormal"/>
              <w:ind w:firstLine="709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1,5</w:t>
            </w:r>
          </w:p>
        </w:tc>
      </w:tr>
      <w:tr w:rsidR="00B6304C" w:rsidRPr="00053FBF" w:rsidTr="00664ED8">
        <w:tc>
          <w:tcPr>
            <w:tcW w:w="5223" w:type="dxa"/>
          </w:tcPr>
          <w:p w:rsidR="00B6304C" w:rsidRPr="00053FBF" w:rsidRDefault="00734DA0" w:rsidP="003D5064">
            <w:pPr>
              <w:pStyle w:val="ConsPlusNormal"/>
              <w:ind w:firstLine="709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845" w:type="dxa"/>
          </w:tcPr>
          <w:p w:rsidR="00B6304C" w:rsidRPr="00053FBF" w:rsidRDefault="00635A6B" w:rsidP="00026DE2">
            <w:pPr>
              <w:pStyle w:val="ConsPlusNormal"/>
              <w:ind w:firstLine="709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1,25</w:t>
            </w:r>
          </w:p>
        </w:tc>
      </w:tr>
      <w:tr w:rsidR="00B6304C" w:rsidRPr="00053FBF" w:rsidTr="00664ED8">
        <w:tc>
          <w:tcPr>
            <w:tcW w:w="5223" w:type="dxa"/>
          </w:tcPr>
          <w:p w:rsidR="00B6304C" w:rsidRPr="00053FBF" w:rsidRDefault="00734DA0" w:rsidP="003D5064">
            <w:pPr>
              <w:pStyle w:val="ConsPlusNormal"/>
              <w:ind w:firstLine="709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3845" w:type="dxa"/>
          </w:tcPr>
          <w:p w:rsidR="00B6304C" w:rsidRPr="00053FBF" w:rsidRDefault="00734DA0" w:rsidP="00026DE2">
            <w:pPr>
              <w:pStyle w:val="ConsPlusNormal"/>
              <w:ind w:firstLine="709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1,0</w:t>
            </w:r>
          </w:p>
        </w:tc>
      </w:tr>
    </w:tbl>
    <w:p w:rsidR="001A068E" w:rsidRPr="00053FBF" w:rsidRDefault="001A068E" w:rsidP="001A068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Показатели и порядок отнесения образовательных организаций к группам оплаты труда руководителей приведены в приложении 2 к Положению.</w:t>
      </w:r>
    </w:p>
    <w:p w:rsidR="00B6304C" w:rsidRPr="00053FBF" w:rsidRDefault="003D5064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59</w:t>
      </w:r>
      <w:r w:rsidR="00734DA0" w:rsidRPr="00053FBF">
        <w:rPr>
          <w:rFonts w:ascii="PT Astra Sans" w:hAnsi="PT Astra Sans"/>
          <w:sz w:val="24"/>
          <w:szCs w:val="24"/>
        </w:rPr>
        <w:t xml:space="preserve">. К окладам руководителей реорганизуемых образовательных организаций, ответственных за реализацию мероприятий по реорганизации образовательного учреждения, на период реорганизации может устанавливаться коэффициент сложности и интенсивности работы в соответствии с таблицей </w:t>
      </w:r>
      <w:r w:rsidR="006C234C" w:rsidRPr="006C234C">
        <w:rPr>
          <w:rFonts w:ascii="PT Astra Sans" w:hAnsi="PT Astra Sans"/>
          <w:sz w:val="24"/>
          <w:szCs w:val="24"/>
        </w:rPr>
        <w:t>7</w:t>
      </w:r>
      <w:r w:rsidR="00734DA0" w:rsidRPr="00053FBF">
        <w:rPr>
          <w:rFonts w:ascii="PT Astra Sans" w:hAnsi="PT Astra Sans"/>
          <w:sz w:val="24"/>
          <w:szCs w:val="24"/>
        </w:rPr>
        <w:t>.</w:t>
      </w:r>
    </w:p>
    <w:p w:rsidR="00B6304C" w:rsidRPr="006C234C" w:rsidRDefault="00734DA0" w:rsidP="00526E7E">
      <w:pPr>
        <w:pStyle w:val="ConsPlusNormal"/>
        <w:ind w:firstLine="709"/>
        <w:jc w:val="right"/>
        <w:outlineLvl w:val="2"/>
        <w:rPr>
          <w:rFonts w:ascii="PT Astra Sans" w:hAnsi="PT Astra Sans"/>
          <w:sz w:val="24"/>
          <w:szCs w:val="24"/>
          <w:lang w:val="en-US"/>
        </w:rPr>
      </w:pPr>
      <w:r w:rsidRPr="00053FBF">
        <w:rPr>
          <w:rFonts w:ascii="PT Astra Sans" w:hAnsi="PT Astra Sans"/>
          <w:sz w:val="24"/>
          <w:szCs w:val="24"/>
        </w:rPr>
        <w:t xml:space="preserve">Таблица </w:t>
      </w:r>
      <w:r w:rsidR="006C234C">
        <w:rPr>
          <w:rFonts w:ascii="PT Astra Sans" w:hAnsi="PT Astra Sans"/>
          <w:sz w:val="24"/>
          <w:szCs w:val="24"/>
          <w:lang w:val="en-US"/>
        </w:rPr>
        <w:t>7</w:t>
      </w:r>
    </w:p>
    <w:tbl>
      <w:tblPr>
        <w:tblW w:w="9068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2"/>
        <w:gridCol w:w="2976"/>
      </w:tblGrid>
      <w:tr w:rsidR="00B6304C" w:rsidRPr="00053FBF" w:rsidTr="00201765">
        <w:tc>
          <w:tcPr>
            <w:tcW w:w="6092" w:type="dxa"/>
          </w:tcPr>
          <w:p w:rsidR="00B6304C" w:rsidRPr="00053FBF" w:rsidRDefault="00734DA0" w:rsidP="00D7753E">
            <w:pPr>
              <w:pStyle w:val="ConsPlusNormal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 xml:space="preserve">Формы реорганизации в соответствии с Гражданским </w:t>
            </w:r>
            <w:r w:rsidRPr="00053FBF">
              <w:rPr>
                <w:rFonts w:ascii="PT Astra Sans" w:hAnsi="PT Astra Sans"/>
                <w:sz w:val="24"/>
                <w:szCs w:val="24"/>
              </w:rPr>
              <w:lastRenderedPageBreak/>
              <w:t>кодексом Российской Федерации</w:t>
            </w:r>
          </w:p>
        </w:tc>
        <w:tc>
          <w:tcPr>
            <w:tcW w:w="2976" w:type="dxa"/>
          </w:tcPr>
          <w:p w:rsidR="00B6304C" w:rsidRPr="00053FBF" w:rsidRDefault="00734DA0" w:rsidP="00D7753E">
            <w:pPr>
              <w:pStyle w:val="ConsPlusNormal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lastRenderedPageBreak/>
              <w:t xml:space="preserve">Коэффициент сложности и </w:t>
            </w:r>
            <w:r w:rsidRPr="00053FBF">
              <w:rPr>
                <w:rFonts w:ascii="PT Astra Sans" w:hAnsi="PT Astra Sans"/>
                <w:sz w:val="24"/>
                <w:szCs w:val="24"/>
              </w:rPr>
              <w:lastRenderedPageBreak/>
              <w:t>интенсивности</w:t>
            </w:r>
          </w:p>
        </w:tc>
      </w:tr>
      <w:tr w:rsidR="00B6304C" w:rsidRPr="00053FBF" w:rsidTr="00201765">
        <w:tc>
          <w:tcPr>
            <w:tcW w:w="6092" w:type="dxa"/>
          </w:tcPr>
          <w:p w:rsidR="00B6304C" w:rsidRPr="00053FBF" w:rsidRDefault="00734DA0" w:rsidP="00D7753E">
            <w:pPr>
              <w:pStyle w:val="ConsPlusNormal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lastRenderedPageBreak/>
              <w:t>Слияние (присоединение, разделение, выделение)</w:t>
            </w:r>
          </w:p>
        </w:tc>
        <w:tc>
          <w:tcPr>
            <w:tcW w:w="2976" w:type="dxa"/>
          </w:tcPr>
          <w:p w:rsidR="00B6304C" w:rsidRPr="00053FBF" w:rsidRDefault="00734DA0" w:rsidP="00D7753E">
            <w:pPr>
              <w:pStyle w:val="ConsPlusNormal"/>
              <w:ind w:firstLine="709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1,2</w:t>
            </w:r>
          </w:p>
        </w:tc>
      </w:tr>
      <w:tr w:rsidR="00B6304C" w:rsidRPr="00053FBF" w:rsidTr="00201765">
        <w:tc>
          <w:tcPr>
            <w:tcW w:w="6092" w:type="dxa"/>
          </w:tcPr>
          <w:p w:rsidR="00B6304C" w:rsidRPr="00053FBF" w:rsidRDefault="00734DA0" w:rsidP="00D7753E">
            <w:pPr>
              <w:pStyle w:val="ConsPlusNormal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Преобразование</w:t>
            </w:r>
          </w:p>
        </w:tc>
        <w:tc>
          <w:tcPr>
            <w:tcW w:w="2976" w:type="dxa"/>
          </w:tcPr>
          <w:p w:rsidR="00B6304C" w:rsidRPr="00053FBF" w:rsidRDefault="00734DA0" w:rsidP="00D7753E">
            <w:pPr>
              <w:pStyle w:val="ConsPlusNormal"/>
              <w:ind w:firstLine="709"/>
              <w:rPr>
                <w:rFonts w:ascii="PT Astra Sans" w:hAnsi="PT Astra Sans"/>
                <w:sz w:val="24"/>
                <w:szCs w:val="24"/>
              </w:rPr>
            </w:pPr>
            <w:r w:rsidRPr="00053FBF">
              <w:rPr>
                <w:rFonts w:ascii="PT Astra Sans" w:hAnsi="PT Astra Sans"/>
                <w:sz w:val="24"/>
                <w:szCs w:val="24"/>
              </w:rPr>
              <w:t>1,1</w:t>
            </w:r>
          </w:p>
        </w:tc>
      </w:tr>
    </w:tbl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Коэффициент сложности и интенсивности устанавливается муниципальным правовым актом </w:t>
      </w:r>
      <w:r w:rsidR="00635A6B" w:rsidRPr="00053FBF">
        <w:rPr>
          <w:rFonts w:ascii="PT Astra Sans" w:hAnsi="PT Astra Sans"/>
          <w:sz w:val="24"/>
          <w:szCs w:val="24"/>
        </w:rPr>
        <w:t>Учредителя</w:t>
      </w:r>
      <w:r w:rsidRPr="00053FBF">
        <w:rPr>
          <w:rFonts w:ascii="PT Astra Sans" w:hAnsi="PT Astra Sans"/>
          <w:sz w:val="24"/>
          <w:szCs w:val="24"/>
        </w:rPr>
        <w:t xml:space="preserve"> на основании решения комиссии по определению объемных показателей и оценке деятельности руководителей образовательных организаций, подведомственных </w:t>
      </w:r>
      <w:r w:rsidR="00635A6B" w:rsidRPr="00053FBF">
        <w:rPr>
          <w:rFonts w:ascii="PT Astra Sans" w:hAnsi="PT Astra Sans"/>
          <w:sz w:val="24"/>
          <w:szCs w:val="24"/>
        </w:rPr>
        <w:t>Учредителю</w:t>
      </w:r>
      <w:r w:rsidRPr="00053FBF">
        <w:rPr>
          <w:rFonts w:ascii="PT Astra Sans" w:hAnsi="PT Astra Sans"/>
          <w:sz w:val="24"/>
          <w:szCs w:val="24"/>
        </w:rPr>
        <w:t xml:space="preserve">, на период реорганизации, начиная с даты издания соответствующего правового акта </w:t>
      </w:r>
      <w:r w:rsidR="00635A6B" w:rsidRPr="00053FBF">
        <w:rPr>
          <w:rFonts w:ascii="PT Astra Sans" w:hAnsi="PT Astra Sans"/>
          <w:sz w:val="24"/>
          <w:szCs w:val="24"/>
        </w:rPr>
        <w:t>Учредителем</w:t>
      </w:r>
      <w:r w:rsidRPr="00053FBF">
        <w:rPr>
          <w:rFonts w:ascii="PT Astra Sans" w:hAnsi="PT Astra Sans"/>
          <w:sz w:val="24"/>
          <w:szCs w:val="24"/>
        </w:rPr>
        <w:t>, но не более чем на 6 месяцев.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Повышающий коэффициент не распространяется на оклады заместителей руководителя учреждений.</w:t>
      </w:r>
    </w:p>
    <w:p w:rsidR="00B6304C" w:rsidRPr="00053FBF" w:rsidRDefault="006C234C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6C234C">
        <w:rPr>
          <w:rFonts w:ascii="PT Astra Sans" w:hAnsi="PT Astra Sans"/>
          <w:sz w:val="24"/>
          <w:szCs w:val="24"/>
        </w:rPr>
        <w:t>6</w:t>
      </w:r>
      <w:r w:rsidR="00035939">
        <w:rPr>
          <w:rFonts w:ascii="PT Astra Sans" w:hAnsi="PT Astra Sans"/>
          <w:sz w:val="24"/>
          <w:szCs w:val="24"/>
        </w:rPr>
        <w:t>0</w:t>
      </w:r>
      <w:r w:rsidR="00734DA0" w:rsidRPr="00053FBF">
        <w:rPr>
          <w:rFonts w:ascii="PT Astra Sans" w:hAnsi="PT Astra Sans"/>
          <w:sz w:val="24"/>
          <w:szCs w:val="24"/>
        </w:rPr>
        <w:t>. К окладам руководителей учреждений, участвующих в инвестиционных программах (проектах), устанавливается коэффициент сложности и интенсивности работы в размере 1,1-1,2.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Коэффициент сложности и интенсивности устанавливается муниципальным правовым актом </w:t>
      </w:r>
      <w:r w:rsidR="00635A6B" w:rsidRPr="00053FBF">
        <w:rPr>
          <w:rFonts w:ascii="PT Astra Sans" w:hAnsi="PT Astra Sans"/>
          <w:sz w:val="24"/>
          <w:szCs w:val="24"/>
        </w:rPr>
        <w:t>Учредителя</w:t>
      </w:r>
      <w:r w:rsidR="006F5EB6" w:rsidRPr="00053FBF">
        <w:rPr>
          <w:rFonts w:ascii="PT Astra Sans" w:hAnsi="PT Astra Sans"/>
          <w:sz w:val="24"/>
          <w:szCs w:val="24"/>
        </w:rPr>
        <w:t xml:space="preserve"> </w:t>
      </w:r>
      <w:r w:rsidRPr="00053FBF">
        <w:rPr>
          <w:rFonts w:ascii="PT Astra Sans" w:hAnsi="PT Astra Sans"/>
          <w:sz w:val="24"/>
          <w:szCs w:val="24"/>
        </w:rPr>
        <w:t xml:space="preserve">на основании решения комиссии по определению объемных показателей и оценке деятельности руководителей образовательных организаций, подведомственных </w:t>
      </w:r>
      <w:r w:rsidR="00635A6B" w:rsidRPr="00053FBF">
        <w:rPr>
          <w:rFonts w:ascii="PT Astra Sans" w:hAnsi="PT Astra Sans"/>
          <w:sz w:val="24"/>
          <w:szCs w:val="24"/>
        </w:rPr>
        <w:t>Учредителю</w:t>
      </w:r>
      <w:r w:rsidRPr="00053FBF">
        <w:rPr>
          <w:rFonts w:ascii="PT Astra Sans" w:hAnsi="PT Astra Sans"/>
          <w:sz w:val="24"/>
          <w:szCs w:val="24"/>
        </w:rPr>
        <w:t>, на период участия в инвестиционных программах (проектах), начиная с даты доведения лимитов бюджетных обязательств на реализацию инвестиционной программы (проекта), но не более чем на 3 месяца.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Повышающий коэффициент не распространяется на оклады заместителей руководителя </w:t>
      </w:r>
      <w:r w:rsidR="00635A6B" w:rsidRPr="00053FBF">
        <w:rPr>
          <w:rFonts w:ascii="PT Astra Sans" w:hAnsi="PT Astra Sans"/>
          <w:sz w:val="24"/>
          <w:szCs w:val="24"/>
        </w:rPr>
        <w:t>учреждений</w:t>
      </w:r>
      <w:r w:rsidRPr="00053FBF">
        <w:rPr>
          <w:rFonts w:ascii="PT Astra Sans" w:hAnsi="PT Astra Sans"/>
          <w:sz w:val="24"/>
          <w:szCs w:val="24"/>
        </w:rPr>
        <w:t>.</w:t>
      </w:r>
    </w:p>
    <w:p w:rsidR="00B6304C" w:rsidRPr="00053FBF" w:rsidRDefault="00035939" w:rsidP="00526E7E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 w:cs="Arial"/>
        </w:rPr>
        <w:t>61</w:t>
      </w:r>
      <w:r w:rsidR="00734DA0" w:rsidRPr="00053FBF">
        <w:rPr>
          <w:rFonts w:ascii="PT Astra Sans" w:hAnsi="PT Astra Sans" w:cs="Arial"/>
        </w:rPr>
        <w:t>. В соответствии со ст</w:t>
      </w:r>
      <w:r w:rsidR="00CD729B">
        <w:rPr>
          <w:rFonts w:ascii="PT Astra Sans" w:hAnsi="PT Astra Sans" w:cs="Arial"/>
        </w:rPr>
        <w:t xml:space="preserve">атьей </w:t>
      </w:r>
      <w:r w:rsidR="00734DA0" w:rsidRPr="00053FBF">
        <w:rPr>
          <w:rFonts w:ascii="PT Astra Sans" w:hAnsi="PT Astra Sans" w:cs="Arial"/>
        </w:rPr>
        <w:t xml:space="preserve">145 Трудового кодекса Российской Федерации предельный уровень соотношения среднемесячной заработной платы руководителей образовательных организаций, их заместителей, формируемой за счет всех источников финансового обеспечения и рассчитываемой за календарный год, и среднемесячной заработной платы работников этих образовательных организаций (без учета заработной платы руководителя, его заместителей) определяется </w:t>
      </w:r>
      <w:r w:rsidR="00635A6B" w:rsidRPr="00053FBF">
        <w:rPr>
          <w:rFonts w:ascii="PT Astra Sans" w:hAnsi="PT Astra Sans" w:cs="Arial"/>
        </w:rPr>
        <w:t xml:space="preserve">Учредителем </w:t>
      </w:r>
      <w:r w:rsidR="00734DA0" w:rsidRPr="00053FBF">
        <w:rPr>
          <w:rFonts w:ascii="PT Astra Sans" w:hAnsi="PT Astra Sans" w:cs="Arial"/>
        </w:rPr>
        <w:t>в кратности от 1 до 8.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>Исчисление среднемесячной заработной платы руководителей образовательных организаций, их заместителей,</w:t>
      </w:r>
      <w:r w:rsidR="00635A6B" w:rsidRPr="00053FBF">
        <w:rPr>
          <w:rFonts w:ascii="PT Astra Sans" w:hAnsi="PT Astra Sans" w:cs="Arial"/>
        </w:rPr>
        <w:t xml:space="preserve"> </w:t>
      </w:r>
      <w:r w:rsidRPr="00053FBF">
        <w:rPr>
          <w:rFonts w:ascii="PT Astra Sans" w:hAnsi="PT Astra Sans" w:cs="Arial"/>
        </w:rPr>
        <w:t xml:space="preserve">и среднемесячной заработной платы работников этих образовательных организаций в целях определения предельного уровня соотношения среднемесячной заработной платы указанных лиц осуществляется в соответствии с </w:t>
      </w:r>
      <w:r w:rsidRPr="00053FBF">
        <w:rPr>
          <w:rFonts w:ascii="PT Astra Sans" w:hAnsi="PT Astra Sans" w:cs="Arial"/>
          <w:color w:val="000000"/>
        </w:rPr>
        <w:t xml:space="preserve"> </w:t>
      </w:r>
      <w:r w:rsidRPr="00053FBF">
        <w:rPr>
          <w:rStyle w:val="afa"/>
          <w:rFonts w:ascii="PT Astra Sans" w:hAnsi="PT Astra Sans" w:cs="Arial"/>
          <w:b w:val="0"/>
          <w:color w:val="000000"/>
        </w:rPr>
        <w:t>Положением</w:t>
      </w:r>
      <w:r w:rsidRPr="00053FBF">
        <w:rPr>
          <w:rFonts w:ascii="PT Astra Sans" w:hAnsi="PT Astra Sans" w:cs="Arial"/>
          <w:b/>
          <w:color w:val="000000"/>
        </w:rPr>
        <w:t xml:space="preserve"> </w:t>
      </w:r>
      <w:r w:rsidRPr="00053FBF">
        <w:rPr>
          <w:rFonts w:ascii="PT Astra Sans" w:hAnsi="PT Astra Sans" w:cs="Arial"/>
          <w:color w:val="000000"/>
        </w:rPr>
        <w:t xml:space="preserve">об особенностях порядка исчисления средней заработной платы, утверждённым </w:t>
      </w:r>
      <w:r w:rsidRPr="00053FBF">
        <w:rPr>
          <w:rStyle w:val="afa"/>
          <w:rFonts w:ascii="PT Astra Sans" w:hAnsi="PT Astra Sans" w:cs="Arial"/>
          <w:b w:val="0"/>
          <w:color w:val="000000"/>
        </w:rPr>
        <w:t>постановлением</w:t>
      </w:r>
      <w:r w:rsidRPr="00053FBF">
        <w:rPr>
          <w:rFonts w:ascii="PT Astra Sans" w:hAnsi="PT Astra Sans" w:cs="Arial"/>
          <w:b/>
        </w:rPr>
        <w:t xml:space="preserve"> </w:t>
      </w:r>
      <w:r w:rsidRPr="00053FBF">
        <w:rPr>
          <w:rFonts w:ascii="PT Astra Sans" w:hAnsi="PT Astra Sans" w:cs="Arial"/>
        </w:rPr>
        <w:t>Правительства Российской Федерации от 24 декабря 2007 года № 922 «Об особенностях порядка исчисления средней заработной платы».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 xml:space="preserve">При установлении условий оплаты труда руководителю образовательной организации </w:t>
      </w:r>
      <w:r w:rsidR="00726150" w:rsidRPr="00053FBF">
        <w:rPr>
          <w:rFonts w:ascii="PT Astra Sans" w:hAnsi="PT Astra Sans" w:cs="Arial"/>
        </w:rPr>
        <w:t xml:space="preserve">Учредитель </w:t>
      </w:r>
      <w:r w:rsidRPr="00053FBF">
        <w:rPr>
          <w:rFonts w:ascii="PT Astra Sans" w:hAnsi="PT Astra Sans" w:cs="Arial"/>
        </w:rPr>
        <w:t xml:space="preserve">исходит из необходимости обеспечения </w:t>
      </w:r>
      <w:r w:rsidR="00726150" w:rsidRPr="00053FBF">
        <w:rPr>
          <w:rFonts w:ascii="PT Astra Sans" w:hAnsi="PT Astra Sans" w:cs="Arial"/>
        </w:rPr>
        <w:t>не превышения</w:t>
      </w:r>
      <w:r w:rsidRPr="00053FBF">
        <w:rPr>
          <w:rFonts w:ascii="PT Astra Sans" w:hAnsi="PT Astra Sans" w:cs="Arial"/>
        </w:rPr>
        <w:t xml:space="preserve"> предельного уровня соотношения среднемесячной заработной платы, установленного в соответствии с абзацем первым настоящего пункта, в случае выполнения всех показателей эффективности деятельности образовательной организации и работы его руководителя и получения выплат стимулирующего характера в максимальном размере.</w:t>
      </w:r>
    </w:p>
    <w:p w:rsidR="00B6304C" w:rsidRPr="00053FBF" w:rsidRDefault="00771432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771432">
        <w:rPr>
          <w:rFonts w:ascii="PT Astra Sans" w:hAnsi="PT Astra Sans"/>
          <w:sz w:val="24"/>
          <w:szCs w:val="24"/>
        </w:rPr>
        <w:t>6</w:t>
      </w:r>
      <w:r w:rsidR="00035939">
        <w:rPr>
          <w:rFonts w:ascii="PT Astra Sans" w:hAnsi="PT Astra Sans"/>
          <w:sz w:val="24"/>
          <w:szCs w:val="24"/>
        </w:rPr>
        <w:t>2</w:t>
      </w:r>
      <w:r w:rsidR="00734DA0" w:rsidRPr="00053FBF">
        <w:rPr>
          <w:rFonts w:ascii="PT Astra Sans" w:hAnsi="PT Astra Sans"/>
          <w:sz w:val="24"/>
          <w:szCs w:val="24"/>
        </w:rPr>
        <w:t>. Оклады (должностные оклады) заместителей руководителя</w:t>
      </w:r>
      <w:r w:rsidR="00726150" w:rsidRPr="00053FBF">
        <w:rPr>
          <w:rFonts w:ascii="PT Astra Sans" w:hAnsi="PT Astra Sans"/>
          <w:sz w:val="24"/>
          <w:szCs w:val="24"/>
        </w:rPr>
        <w:t xml:space="preserve"> </w:t>
      </w:r>
      <w:r w:rsidR="00734DA0" w:rsidRPr="00053FBF">
        <w:rPr>
          <w:rFonts w:ascii="PT Astra Sans" w:hAnsi="PT Astra Sans"/>
          <w:sz w:val="24"/>
          <w:szCs w:val="24"/>
        </w:rPr>
        <w:t>образовательной организации устанавливаются на 10 - 30 процентов ниже окладов (должностных окладов) руководителя образовательной организации.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Конкретные размеры окладов (должностных окладов) заместителей руководителя устанавливаются в трудовом договоре.</w:t>
      </w:r>
    </w:p>
    <w:p w:rsidR="00B6304C" w:rsidRPr="00053FBF" w:rsidRDefault="00771432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771432">
        <w:rPr>
          <w:rFonts w:ascii="PT Astra Sans" w:hAnsi="PT Astra Sans"/>
          <w:sz w:val="24"/>
          <w:szCs w:val="24"/>
        </w:rPr>
        <w:t>6</w:t>
      </w:r>
      <w:r w:rsidR="00035939">
        <w:rPr>
          <w:rFonts w:ascii="PT Astra Sans" w:hAnsi="PT Astra Sans"/>
          <w:sz w:val="24"/>
          <w:szCs w:val="24"/>
        </w:rPr>
        <w:t>3</w:t>
      </w:r>
      <w:r w:rsidR="00734DA0" w:rsidRPr="00053FBF">
        <w:rPr>
          <w:rFonts w:ascii="PT Astra Sans" w:hAnsi="PT Astra Sans"/>
          <w:sz w:val="24"/>
          <w:szCs w:val="24"/>
        </w:rPr>
        <w:t xml:space="preserve">. Стимулирующие выплаты руководителям образовательных организаций осуществляются в соответствии с положением о стимулирующих выплатах </w:t>
      </w:r>
      <w:r w:rsidR="00726150" w:rsidRPr="00053FBF">
        <w:rPr>
          <w:rFonts w:ascii="PT Astra Sans" w:hAnsi="PT Astra Sans"/>
          <w:sz w:val="24"/>
          <w:szCs w:val="24"/>
        </w:rPr>
        <w:lastRenderedPageBreak/>
        <w:t>руководителям образовательных</w:t>
      </w:r>
      <w:r w:rsidR="00734DA0" w:rsidRPr="00053FBF">
        <w:rPr>
          <w:rFonts w:ascii="PT Astra Sans" w:hAnsi="PT Astra Sans"/>
          <w:sz w:val="24"/>
          <w:szCs w:val="24"/>
        </w:rPr>
        <w:t xml:space="preserve"> организаций</w:t>
      </w:r>
      <w:r w:rsidR="00734DA0" w:rsidRPr="00053FBF">
        <w:rPr>
          <w:rFonts w:ascii="PT Astra Sans" w:hAnsi="PT Astra Sans"/>
          <w:color w:val="FF0000"/>
          <w:sz w:val="24"/>
          <w:szCs w:val="24"/>
        </w:rPr>
        <w:t xml:space="preserve"> </w:t>
      </w:r>
      <w:r w:rsidR="00734DA0" w:rsidRPr="00053FBF">
        <w:rPr>
          <w:rFonts w:ascii="PT Astra Sans" w:hAnsi="PT Astra Sans"/>
          <w:sz w:val="24"/>
          <w:szCs w:val="24"/>
        </w:rPr>
        <w:t>согласно приложению</w:t>
      </w:r>
      <w:r w:rsidR="00734DA0" w:rsidRPr="00053FBF">
        <w:rPr>
          <w:rFonts w:ascii="PT Astra Sans" w:hAnsi="PT Astra Sans"/>
          <w:color w:val="FF0000"/>
          <w:sz w:val="24"/>
          <w:szCs w:val="24"/>
        </w:rPr>
        <w:t xml:space="preserve"> </w:t>
      </w:r>
      <w:r w:rsidR="00734DA0" w:rsidRPr="00053FBF">
        <w:rPr>
          <w:rFonts w:ascii="PT Astra Sans" w:hAnsi="PT Astra Sans"/>
          <w:sz w:val="24"/>
          <w:szCs w:val="24"/>
        </w:rPr>
        <w:t>3 к Положению</w:t>
      </w:r>
      <w:r w:rsidR="00734DA0" w:rsidRPr="00053FBF">
        <w:rPr>
          <w:rFonts w:ascii="PT Astra Sans" w:hAnsi="PT Astra Sans"/>
          <w:color w:val="FF0000"/>
          <w:sz w:val="24"/>
          <w:szCs w:val="24"/>
        </w:rPr>
        <w:t>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Выплаты стимулирующего характера руководителю осуществляются с учетом результатов </w:t>
      </w:r>
      <w:r w:rsidR="00726150" w:rsidRPr="00053FBF">
        <w:rPr>
          <w:rFonts w:ascii="PT Astra Sans" w:hAnsi="PT Astra Sans"/>
          <w:sz w:val="24"/>
          <w:szCs w:val="24"/>
        </w:rPr>
        <w:t>деятельности образовательной</w:t>
      </w:r>
      <w:r w:rsidRPr="00053FBF">
        <w:rPr>
          <w:rFonts w:ascii="PT Astra Sans" w:hAnsi="PT Astra Sans"/>
          <w:sz w:val="24"/>
          <w:szCs w:val="24"/>
        </w:rPr>
        <w:t xml:space="preserve"> организации в соответствии с критериями оценки и целевыми показателями эффективности </w:t>
      </w:r>
      <w:r w:rsidR="00726150" w:rsidRPr="00053FBF">
        <w:rPr>
          <w:rFonts w:ascii="PT Astra Sans" w:hAnsi="PT Astra Sans"/>
          <w:sz w:val="24"/>
          <w:szCs w:val="24"/>
        </w:rPr>
        <w:t>работы образовательной</w:t>
      </w:r>
      <w:r w:rsidRPr="00053FBF">
        <w:rPr>
          <w:rFonts w:ascii="PT Astra Sans" w:hAnsi="PT Astra Sans"/>
          <w:sz w:val="24"/>
          <w:szCs w:val="24"/>
        </w:rPr>
        <w:t xml:space="preserve"> организации.</w:t>
      </w:r>
    </w:p>
    <w:p w:rsidR="00B6304C" w:rsidRPr="00053FBF" w:rsidRDefault="00E45C25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hyperlink w:anchor="P556" w:history="1">
        <w:r w:rsidR="00734DA0" w:rsidRPr="00053FBF">
          <w:rPr>
            <w:rFonts w:ascii="PT Astra Sans" w:hAnsi="PT Astra Sans"/>
            <w:sz w:val="24"/>
            <w:szCs w:val="24"/>
          </w:rPr>
          <w:t>Критерии</w:t>
        </w:r>
      </w:hyperlink>
      <w:r w:rsidR="00734DA0" w:rsidRPr="00053FBF">
        <w:rPr>
          <w:rFonts w:ascii="PT Astra Sans" w:hAnsi="PT Astra Sans"/>
          <w:sz w:val="24"/>
          <w:szCs w:val="24"/>
        </w:rPr>
        <w:t xml:space="preserve"> и целевые показатели оценки деятельности образовательных организаций и работы их руководителей приведены в приложении 4 к Положению.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Порядок и критерии выплат стимулирующего характера устанавливаются </w:t>
      </w:r>
      <w:r w:rsidR="00726150" w:rsidRPr="00053FBF">
        <w:rPr>
          <w:rFonts w:ascii="PT Astra Sans" w:hAnsi="PT Astra Sans"/>
          <w:sz w:val="24"/>
          <w:szCs w:val="24"/>
        </w:rPr>
        <w:t>Учредителем</w:t>
      </w:r>
      <w:r w:rsidRPr="00053FBF">
        <w:rPr>
          <w:rFonts w:ascii="PT Astra Sans" w:hAnsi="PT Astra Sans"/>
          <w:sz w:val="24"/>
          <w:szCs w:val="24"/>
        </w:rPr>
        <w:t xml:space="preserve"> в трудовом договоре с руководителем образовательной организации.</w:t>
      </w:r>
    </w:p>
    <w:p w:rsidR="00B6304C" w:rsidRPr="00053FBF" w:rsidRDefault="00771432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771432">
        <w:rPr>
          <w:rFonts w:ascii="PT Astra Sans" w:hAnsi="PT Astra Sans"/>
          <w:sz w:val="24"/>
          <w:szCs w:val="24"/>
        </w:rPr>
        <w:t>6</w:t>
      </w:r>
      <w:r w:rsidR="00CD729B">
        <w:rPr>
          <w:rFonts w:ascii="PT Astra Sans" w:hAnsi="PT Astra Sans"/>
          <w:sz w:val="24"/>
          <w:szCs w:val="24"/>
        </w:rPr>
        <w:t>4</w:t>
      </w:r>
      <w:r w:rsidR="00734DA0" w:rsidRPr="00053FBF">
        <w:rPr>
          <w:rFonts w:ascii="PT Astra Sans" w:hAnsi="PT Astra Sans"/>
          <w:sz w:val="24"/>
          <w:szCs w:val="24"/>
        </w:rPr>
        <w:t>. Выплаты компенсационного характера, предусмотренные законодательством, выплачиваются руководителю образовательной организации в соответствии с трудовым договором.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Заместителям руководителя образовательной организации при наличии оснований производятся выплаты компенсационного характера в соответствии с разделом V</w:t>
      </w:r>
      <w:r w:rsidR="00771432">
        <w:rPr>
          <w:rFonts w:ascii="PT Astra Sans" w:hAnsi="PT Astra Sans"/>
          <w:sz w:val="24"/>
          <w:szCs w:val="24"/>
          <w:lang w:val="en-US"/>
        </w:rPr>
        <w:t>II</w:t>
      </w:r>
      <w:r w:rsidRPr="00053FBF">
        <w:rPr>
          <w:rFonts w:ascii="PT Astra Sans" w:hAnsi="PT Astra Sans"/>
          <w:sz w:val="24"/>
          <w:szCs w:val="24"/>
        </w:rPr>
        <w:t>I Положения.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Выплаты компенсационного характера устанавливаются в процентах к окладам (должностным окладам) или в абсолютных размерах, если иное не установлено законодательством Российской Федерации.</w:t>
      </w:r>
    </w:p>
    <w:p w:rsidR="00B6304C" w:rsidRPr="00053FBF" w:rsidRDefault="00771432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AB0E48">
        <w:rPr>
          <w:rFonts w:ascii="PT Astra Sans" w:hAnsi="PT Astra Sans"/>
          <w:sz w:val="24"/>
          <w:szCs w:val="24"/>
        </w:rPr>
        <w:t>6</w:t>
      </w:r>
      <w:r w:rsidR="00AE7C2D">
        <w:rPr>
          <w:rFonts w:ascii="PT Astra Sans" w:hAnsi="PT Astra Sans"/>
          <w:sz w:val="24"/>
          <w:szCs w:val="24"/>
        </w:rPr>
        <w:t>5</w:t>
      </w:r>
      <w:r w:rsidR="00734DA0" w:rsidRPr="00053FBF">
        <w:rPr>
          <w:rFonts w:ascii="PT Astra Sans" w:hAnsi="PT Astra Sans"/>
          <w:sz w:val="24"/>
          <w:szCs w:val="24"/>
        </w:rPr>
        <w:t>. Заместителям руководителя производятся выплаты стимулирующего характера, предусмотренные разделом I</w:t>
      </w:r>
      <w:r>
        <w:rPr>
          <w:rFonts w:ascii="PT Astra Sans" w:hAnsi="PT Astra Sans"/>
          <w:sz w:val="24"/>
          <w:szCs w:val="24"/>
          <w:lang w:val="en-US"/>
        </w:rPr>
        <w:t>X</w:t>
      </w:r>
      <w:r w:rsidR="00734DA0" w:rsidRPr="00053FBF">
        <w:rPr>
          <w:rFonts w:ascii="PT Astra Sans" w:hAnsi="PT Astra Sans"/>
          <w:sz w:val="24"/>
          <w:szCs w:val="24"/>
        </w:rPr>
        <w:t xml:space="preserve"> Положения.</w:t>
      </w:r>
    </w:p>
    <w:p w:rsidR="00B6304C" w:rsidRPr="00053FBF" w:rsidRDefault="00B6304C" w:rsidP="00526E7E">
      <w:pPr>
        <w:pStyle w:val="ConsPlusNormal"/>
        <w:ind w:firstLine="709"/>
        <w:jc w:val="center"/>
        <w:outlineLvl w:val="1"/>
        <w:rPr>
          <w:rFonts w:ascii="PT Astra Sans" w:hAnsi="PT Astra Sans"/>
          <w:sz w:val="24"/>
          <w:szCs w:val="24"/>
        </w:rPr>
      </w:pPr>
    </w:p>
    <w:p w:rsidR="00C87790" w:rsidRDefault="00734DA0" w:rsidP="00C87790">
      <w:pPr>
        <w:pStyle w:val="ConsPlusNormal"/>
        <w:ind w:firstLine="709"/>
        <w:jc w:val="center"/>
        <w:outlineLvl w:val="1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Раздел V</w:t>
      </w:r>
      <w:r w:rsidR="00AB0E48">
        <w:rPr>
          <w:rFonts w:ascii="PT Astra Sans" w:hAnsi="PT Astra Sans"/>
          <w:sz w:val="24"/>
          <w:szCs w:val="24"/>
          <w:lang w:val="en-US"/>
        </w:rPr>
        <w:t>II</w:t>
      </w:r>
      <w:r w:rsidRPr="00053FBF">
        <w:rPr>
          <w:rFonts w:ascii="PT Astra Sans" w:hAnsi="PT Astra Sans"/>
          <w:sz w:val="24"/>
          <w:szCs w:val="24"/>
        </w:rPr>
        <w:t xml:space="preserve">I. </w:t>
      </w:r>
      <w:r w:rsidR="00C87790">
        <w:rPr>
          <w:rFonts w:ascii="PT Astra Sans" w:hAnsi="PT Astra Sans"/>
          <w:sz w:val="24"/>
          <w:szCs w:val="24"/>
        </w:rPr>
        <w:t>П</w:t>
      </w:r>
      <w:r w:rsidR="00C87790" w:rsidRPr="00053FBF">
        <w:rPr>
          <w:rFonts w:ascii="PT Astra Sans" w:hAnsi="PT Astra Sans"/>
          <w:sz w:val="24"/>
          <w:szCs w:val="24"/>
        </w:rPr>
        <w:t>орядок и условия установления</w:t>
      </w:r>
      <w:r w:rsidR="00C87790">
        <w:rPr>
          <w:rFonts w:ascii="PT Astra Sans" w:hAnsi="PT Astra Sans"/>
          <w:sz w:val="24"/>
          <w:szCs w:val="24"/>
        </w:rPr>
        <w:t xml:space="preserve"> </w:t>
      </w:r>
      <w:r w:rsidR="00C87790" w:rsidRPr="00053FBF">
        <w:rPr>
          <w:rFonts w:ascii="PT Astra Sans" w:hAnsi="PT Astra Sans"/>
          <w:sz w:val="24"/>
          <w:szCs w:val="24"/>
        </w:rPr>
        <w:t>выплат</w:t>
      </w:r>
    </w:p>
    <w:p w:rsidR="00B6304C" w:rsidRPr="00053FBF" w:rsidRDefault="00C87790" w:rsidP="00C87790">
      <w:pPr>
        <w:pStyle w:val="ConsPlusNormal"/>
        <w:ind w:firstLine="709"/>
        <w:jc w:val="center"/>
        <w:outlineLvl w:val="1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 компенсационного характера</w:t>
      </w:r>
    </w:p>
    <w:p w:rsidR="00B6304C" w:rsidRPr="00053FBF" w:rsidRDefault="00B6304C" w:rsidP="00526E7E">
      <w:pPr>
        <w:pStyle w:val="ConsPlusNormal"/>
        <w:ind w:firstLine="709"/>
        <w:jc w:val="center"/>
        <w:rPr>
          <w:rFonts w:ascii="PT Astra Sans" w:hAnsi="PT Astra Sans"/>
          <w:sz w:val="24"/>
          <w:szCs w:val="24"/>
        </w:rPr>
      </w:pPr>
    </w:p>
    <w:p w:rsidR="00B6304C" w:rsidRPr="00053FBF" w:rsidRDefault="00AB0E48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AB0E48">
        <w:rPr>
          <w:rFonts w:ascii="PT Astra Sans" w:hAnsi="PT Astra Sans"/>
          <w:sz w:val="24"/>
          <w:szCs w:val="24"/>
        </w:rPr>
        <w:t>6</w:t>
      </w:r>
      <w:r w:rsidR="00C87790">
        <w:rPr>
          <w:rFonts w:ascii="PT Astra Sans" w:hAnsi="PT Astra Sans"/>
          <w:sz w:val="24"/>
          <w:szCs w:val="24"/>
        </w:rPr>
        <w:t>6</w:t>
      </w:r>
      <w:r w:rsidR="00734DA0" w:rsidRPr="00053FBF">
        <w:rPr>
          <w:rFonts w:ascii="PT Astra Sans" w:hAnsi="PT Astra Sans"/>
          <w:sz w:val="24"/>
          <w:szCs w:val="24"/>
        </w:rPr>
        <w:t xml:space="preserve">. Выплаты компенсационного характера (надбавки, доплаты) устанавливаются </w:t>
      </w:r>
      <w:r w:rsidR="00726150" w:rsidRPr="00053FBF">
        <w:rPr>
          <w:rFonts w:ascii="PT Astra Sans" w:hAnsi="PT Astra Sans"/>
          <w:sz w:val="24"/>
          <w:szCs w:val="24"/>
        </w:rPr>
        <w:t>работникам образовательной</w:t>
      </w:r>
      <w:r w:rsidR="00734DA0" w:rsidRPr="00053FBF">
        <w:rPr>
          <w:rFonts w:ascii="PT Astra Sans" w:hAnsi="PT Astra Sans"/>
          <w:sz w:val="24"/>
          <w:szCs w:val="24"/>
        </w:rPr>
        <w:t xml:space="preserve"> организации при наличии оснований для их выплаты.</w:t>
      </w:r>
    </w:p>
    <w:p w:rsidR="00B6304C" w:rsidRPr="00053FBF" w:rsidRDefault="00C8779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67</w:t>
      </w:r>
      <w:r w:rsidR="00734DA0" w:rsidRPr="00053FBF">
        <w:rPr>
          <w:rFonts w:ascii="PT Astra Sans" w:hAnsi="PT Astra Sans"/>
          <w:sz w:val="24"/>
          <w:szCs w:val="24"/>
        </w:rPr>
        <w:t>. Выплаты компенсационного характера, размеры и условия их осуществления устанавливаются в соответствии с настоящим Положением коллективными договорами, соглашениями, локальными актами в соответствии с трудовым законодательством и иными нормативными правовыми актами Российской Федерации или Курганской области, содержащими нормы трудового права, и конкретизируются в трудовом договоре с работником (в дополнительном соглашении к трудовому договору с работником).</w:t>
      </w:r>
    </w:p>
    <w:p w:rsidR="00B6304C" w:rsidRPr="00053FBF" w:rsidRDefault="00AB0E48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AB0E48">
        <w:rPr>
          <w:rFonts w:ascii="PT Astra Sans" w:hAnsi="PT Astra Sans"/>
          <w:sz w:val="24"/>
          <w:szCs w:val="24"/>
        </w:rPr>
        <w:t>6</w:t>
      </w:r>
      <w:r w:rsidR="00C87790">
        <w:rPr>
          <w:rFonts w:ascii="PT Astra Sans" w:hAnsi="PT Astra Sans"/>
          <w:sz w:val="24"/>
          <w:szCs w:val="24"/>
        </w:rPr>
        <w:t>8</w:t>
      </w:r>
      <w:r w:rsidR="00734DA0" w:rsidRPr="00053FBF">
        <w:rPr>
          <w:rFonts w:ascii="PT Astra Sans" w:hAnsi="PT Astra Sans"/>
          <w:sz w:val="24"/>
          <w:szCs w:val="24"/>
        </w:rPr>
        <w:t>. Установление выплат компенсационного характера конкретному работнику производится на основании приказа руководителя.</w:t>
      </w:r>
    </w:p>
    <w:p w:rsidR="00B6304C" w:rsidRPr="00053FBF" w:rsidRDefault="00C8779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69</w:t>
      </w:r>
      <w:r w:rsidR="00734DA0" w:rsidRPr="00053FBF">
        <w:rPr>
          <w:rFonts w:ascii="PT Astra Sans" w:hAnsi="PT Astra Sans"/>
          <w:sz w:val="24"/>
          <w:szCs w:val="24"/>
        </w:rPr>
        <w:t xml:space="preserve">. </w:t>
      </w:r>
      <w:r w:rsidR="00726150" w:rsidRPr="00053FBF">
        <w:rPr>
          <w:rFonts w:ascii="PT Astra Sans" w:hAnsi="PT Astra Sans"/>
          <w:sz w:val="24"/>
          <w:szCs w:val="24"/>
        </w:rPr>
        <w:t>Работникам образовательных</w:t>
      </w:r>
      <w:r w:rsidR="00734DA0" w:rsidRPr="00053FBF">
        <w:rPr>
          <w:rFonts w:ascii="PT Astra Sans" w:hAnsi="PT Astra Sans"/>
          <w:sz w:val="24"/>
          <w:szCs w:val="24"/>
        </w:rPr>
        <w:t xml:space="preserve"> организаций при наличии оснований устанавливаются следующие виды выплат компенсационного характера: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- выплаты работникам, занятым на тяжелых работах, работах с вредными, опасными и иными особыми условиями труда;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- выплаты за работу в местностях с особыми климатическими условиями (районный коэффициент);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  <w:color w:val="000000"/>
        </w:rPr>
        <w:t>- выплаты за работу в условиях, отклоняющихся от нормальных (при выполнении работ различной квалификации, разъездном характере работы, совмещении профессий (должностей), сверхурочной работе, работе в ночное время, выходные и нерабочие праздничные дни, расширении зон обслуживания, исполнении обязанностей временно отсутствующего работника без освобождения от работы, определенной трудовым договором, при выполнении дополнительной работы, связанной с классным руководством, проверкой письменных работ, заведованием учебными кабинетами, лабораториями, учебными мастерскими, учебно-опытными участками, руководством методическими объединениями (предметными комиссиями) и другими видами дополнительной работы), и при выполнении работ в других условиях, отличающихся от нормальных);</w:t>
      </w:r>
    </w:p>
    <w:p w:rsidR="00B6304C" w:rsidRPr="00053FBF" w:rsidRDefault="00AB0E48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AB0E48">
        <w:rPr>
          <w:rFonts w:ascii="PT Astra Sans" w:hAnsi="PT Astra Sans"/>
          <w:sz w:val="24"/>
          <w:szCs w:val="24"/>
        </w:rPr>
        <w:t>7</w:t>
      </w:r>
      <w:r w:rsidR="00C87790">
        <w:rPr>
          <w:rFonts w:ascii="PT Astra Sans" w:hAnsi="PT Astra Sans"/>
          <w:sz w:val="24"/>
          <w:szCs w:val="24"/>
        </w:rPr>
        <w:t>0</w:t>
      </w:r>
      <w:r w:rsidR="00734DA0" w:rsidRPr="00053FBF">
        <w:rPr>
          <w:rFonts w:ascii="PT Astra Sans" w:hAnsi="PT Astra Sans"/>
          <w:sz w:val="24"/>
          <w:szCs w:val="24"/>
        </w:rPr>
        <w:t xml:space="preserve">. Размеры компенсационных выплат устанавливаются в процентном </w:t>
      </w:r>
      <w:r w:rsidR="00734DA0" w:rsidRPr="00053FBF">
        <w:rPr>
          <w:rFonts w:ascii="PT Astra Sans" w:hAnsi="PT Astra Sans"/>
          <w:sz w:val="24"/>
          <w:szCs w:val="24"/>
        </w:rPr>
        <w:lastRenderedPageBreak/>
        <w:t>отношении (если иное не установлено законодательством Российской Федерации) к тарифной ставке, окладу (должностному окладу) без учета повышающих коэффициентов. При этом размер выплат не может быть установлен ниже размеров выплат, установленных трудовым законодательством и иными нормативными правовыми актами, содержащими нормы трудового права.</w:t>
      </w:r>
    </w:p>
    <w:p w:rsidR="00B6304C" w:rsidRPr="00053FBF" w:rsidRDefault="00AB0E48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AB0E48">
        <w:rPr>
          <w:rFonts w:ascii="PT Astra Sans" w:hAnsi="PT Astra Sans"/>
          <w:sz w:val="24"/>
          <w:szCs w:val="24"/>
        </w:rPr>
        <w:t>7</w:t>
      </w:r>
      <w:r w:rsidR="003F0B6C">
        <w:rPr>
          <w:rFonts w:ascii="PT Astra Sans" w:hAnsi="PT Astra Sans"/>
          <w:sz w:val="24"/>
          <w:szCs w:val="24"/>
        </w:rPr>
        <w:t>1</w:t>
      </w:r>
      <w:r w:rsidR="00734DA0" w:rsidRPr="00053FBF">
        <w:rPr>
          <w:rFonts w:ascii="PT Astra Sans" w:hAnsi="PT Astra Sans"/>
          <w:sz w:val="24"/>
          <w:szCs w:val="24"/>
        </w:rPr>
        <w:t>. Выплаты работникам, занятым на тяжелых работах, работах с вредными, опасными и иными особыми условиями труда, устанавливаются в порядке, определенном статьей 147 Трудового кодекса Российской Федерации.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Размер выплат работникам, занятым на тяжелых работах, работах с вредными, опасными и иными особыми условиями труда, устанавливается по результатам аттестации рабочего места в размере от 0,12 до 0,24 оклада (должностного оклада). Если по итогам проведения специальной оценки условий труда рабочее место признано безопасным, то осуществление указанной выплаты не производится.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Перечень должностей работников и размер выплаты работникам, занятым на работах с вредными, опасными и иными особыми условиями труда, устанавливаются коллективным договором.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  <w:color w:val="000000"/>
        </w:rPr>
        <w:t xml:space="preserve">Руководители образовательных организаций принимают меры по проведению специальной оценки условий труда в соответствии с </w:t>
      </w:r>
      <w:r w:rsidRPr="00053FBF">
        <w:rPr>
          <w:rStyle w:val="afa"/>
          <w:rFonts w:ascii="PT Astra Sans" w:hAnsi="PT Astra Sans" w:cs="Arial"/>
          <w:b w:val="0"/>
          <w:color w:val="000000"/>
        </w:rPr>
        <w:t>Федеральным законом</w:t>
      </w:r>
      <w:r w:rsidRPr="00053FBF">
        <w:rPr>
          <w:rFonts w:ascii="PT Astra Sans" w:hAnsi="PT Astra Sans" w:cs="Arial"/>
          <w:color w:val="000000"/>
        </w:rPr>
        <w:t xml:space="preserve"> от 28 декабря 2013 года № 426-ФЗ «О специальной оценке условий труда» (далее - Федеральный закон) с целью разработки и реализации программы действий по обеспечению безопасных условий и охраны труда. Если по итогам специальной оценки условий труда рабочее место признается безопасным, то выплаты работникам, занятым на работах с вредными и (или) опасными условиями труда, отменяются.</w:t>
      </w:r>
    </w:p>
    <w:p w:rsidR="00B6304C" w:rsidRPr="00053FBF" w:rsidRDefault="00AB0E48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AB0E48">
        <w:rPr>
          <w:rFonts w:ascii="PT Astra Sans" w:hAnsi="PT Astra Sans"/>
          <w:sz w:val="24"/>
          <w:szCs w:val="24"/>
        </w:rPr>
        <w:t>7</w:t>
      </w:r>
      <w:r w:rsidR="003F0B6C">
        <w:rPr>
          <w:rFonts w:ascii="PT Astra Sans" w:hAnsi="PT Astra Sans"/>
          <w:sz w:val="24"/>
          <w:szCs w:val="24"/>
        </w:rPr>
        <w:t>2</w:t>
      </w:r>
      <w:r w:rsidR="00734DA0" w:rsidRPr="00053FBF">
        <w:rPr>
          <w:rFonts w:ascii="PT Astra Sans" w:hAnsi="PT Astra Sans"/>
          <w:sz w:val="24"/>
          <w:szCs w:val="24"/>
        </w:rPr>
        <w:t xml:space="preserve">. Оплата за работу в ночное время устанавливается в соответствии со </w:t>
      </w:r>
      <w:hyperlink r:id="rId10" w:history="1">
        <w:r w:rsidR="00734DA0" w:rsidRPr="00053FBF">
          <w:rPr>
            <w:rFonts w:ascii="PT Astra Sans" w:hAnsi="PT Astra Sans"/>
            <w:sz w:val="24"/>
            <w:szCs w:val="24"/>
          </w:rPr>
          <w:t>статьей 154</w:t>
        </w:r>
      </w:hyperlink>
      <w:r w:rsidR="00734DA0" w:rsidRPr="00053FBF">
        <w:rPr>
          <w:rFonts w:ascii="PT Astra Sans" w:hAnsi="PT Astra Sans"/>
          <w:sz w:val="24"/>
          <w:szCs w:val="24"/>
        </w:rPr>
        <w:t xml:space="preserve"> Трудового кодекса Российской Федерации.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>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социально-трудовых отношений. Конкретные размеры повышения оплаты труда за работу в ночное время устанавливаются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Размер повышения оплаты труда за работу в ночное время составляет не менее 35 процентов от часовой тарифной ставки (оклада (должностного оклада)), рассчитанного за каждый час работы в ночное время.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Ночным считается время с 22 часов до 6 часов.</w:t>
      </w:r>
    </w:p>
    <w:p w:rsidR="00B6304C" w:rsidRPr="00053FBF" w:rsidRDefault="00AB0E48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AB0E48">
        <w:rPr>
          <w:rFonts w:ascii="PT Astra Sans" w:hAnsi="PT Astra Sans"/>
          <w:sz w:val="24"/>
          <w:szCs w:val="24"/>
        </w:rPr>
        <w:t>7</w:t>
      </w:r>
      <w:r w:rsidR="003F0B6C">
        <w:rPr>
          <w:rFonts w:ascii="PT Astra Sans" w:hAnsi="PT Astra Sans"/>
          <w:sz w:val="24"/>
          <w:szCs w:val="24"/>
        </w:rPr>
        <w:t>3</w:t>
      </w:r>
      <w:r w:rsidR="00734DA0" w:rsidRPr="00053FBF">
        <w:rPr>
          <w:rFonts w:ascii="PT Astra Sans" w:hAnsi="PT Astra Sans"/>
          <w:sz w:val="24"/>
          <w:szCs w:val="24"/>
        </w:rPr>
        <w:t>. Оплата за работу в выходные и нерабочие праздничные дни устанавливается в соответствии со статьей 153 Трудового кодекса Российской Федерации.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>Конкретные размеры оплаты за работу в выходные или нерабочие праздничные дни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B6304C" w:rsidRPr="00053FBF" w:rsidRDefault="00AB0E48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A10639">
        <w:rPr>
          <w:rFonts w:ascii="PT Astra Sans" w:hAnsi="PT Astra Sans"/>
          <w:sz w:val="24"/>
          <w:szCs w:val="24"/>
        </w:rPr>
        <w:t>7</w:t>
      </w:r>
      <w:r w:rsidR="003F0B6C">
        <w:rPr>
          <w:rFonts w:ascii="PT Astra Sans" w:hAnsi="PT Astra Sans"/>
          <w:sz w:val="24"/>
          <w:szCs w:val="24"/>
        </w:rPr>
        <w:t>4</w:t>
      </w:r>
      <w:r w:rsidR="00734DA0" w:rsidRPr="00053FBF">
        <w:rPr>
          <w:rFonts w:ascii="PT Astra Sans" w:hAnsi="PT Astra Sans"/>
          <w:sz w:val="24"/>
          <w:szCs w:val="24"/>
        </w:rPr>
        <w:t>. Сверхурочная работа оплачивается в соответствии со статьей 152 Трудового кодекса Российской Федерации.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>Конкретные размеры за сверхурочную работу могут определяться коллективным договором, локальным актом или трудовым договором.</w:t>
      </w:r>
    </w:p>
    <w:p w:rsidR="00B6304C" w:rsidRPr="00053FBF" w:rsidRDefault="00A10639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A10639">
        <w:rPr>
          <w:rFonts w:ascii="PT Astra Sans" w:hAnsi="PT Astra Sans"/>
          <w:sz w:val="24"/>
          <w:szCs w:val="24"/>
        </w:rPr>
        <w:t>7</w:t>
      </w:r>
      <w:r w:rsidR="003F0B6C">
        <w:rPr>
          <w:rFonts w:ascii="PT Astra Sans" w:hAnsi="PT Astra Sans"/>
          <w:sz w:val="24"/>
          <w:szCs w:val="24"/>
        </w:rPr>
        <w:t>5</w:t>
      </w:r>
      <w:r w:rsidR="00734DA0" w:rsidRPr="00053FBF">
        <w:rPr>
          <w:rFonts w:ascii="PT Astra Sans" w:hAnsi="PT Astra Sans"/>
          <w:sz w:val="24"/>
          <w:szCs w:val="24"/>
        </w:rPr>
        <w:t xml:space="preserve">. Доплата за совмещение профессий, расширение зоны обслуживания, увеличение объема работы или исполнение обязанностей временно отсутствующего работника без освобождения от работы определяется в соответствии со </w:t>
      </w:r>
      <w:hyperlink r:id="rId11" w:history="1">
        <w:r w:rsidR="00734DA0" w:rsidRPr="00053FBF">
          <w:rPr>
            <w:rFonts w:ascii="PT Astra Sans" w:hAnsi="PT Astra Sans"/>
            <w:sz w:val="24"/>
            <w:szCs w:val="24"/>
          </w:rPr>
          <w:t>статьей 151</w:t>
        </w:r>
      </w:hyperlink>
      <w:r w:rsidR="00734DA0" w:rsidRPr="00053FBF">
        <w:rPr>
          <w:rFonts w:ascii="PT Astra Sans" w:hAnsi="PT Astra Sans"/>
          <w:sz w:val="24"/>
          <w:szCs w:val="24"/>
        </w:rPr>
        <w:t xml:space="preserve"> Трудового кодекса Российской Федерации.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>Размер доплаты при совмещении профессий (должностей</w:t>
      </w:r>
      <w:r w:rsidR="00726150" w:rsidRPr="00053FBF">
        <w:rPr>
          <w:rFonts w:ascii="PT Astra Sans" w:hAnsi="PT Astra Sans" w:cs="Arial"/>
        </w:rPr>
        <w:t>), расширении</w:t>
      </w:r>
      <w:r w:rsidRPr="00053FBF">
        <w:rPr>
          <w:rFonts w:ascii="PT Astra Sans" w:hAnsi="PT Astra Sans" w:cs="Arial"/>
        </w:rPr>
        <w:t xml:space="preserve"> зон </w:t>
      </w:r>
      <w:r w:rsidR="00726150" w:rsidRPr="00053FBF">
        <w:rPr>
          <w:rFonts w:ascii="PT Astra Sans" w:hAnsi="PT Astra Sans" w:cs="Arial"/>
        </w:rPr>
        <w:t>обслуживания, увеличении</w:t>
      </w:r>
      <w:r w:rsidRPr="00053FBF">
        <w:rPr>
          <w:rFonts w:ascii="PT Astra Sans" w:hAnsi="PT Astra Sans" w:cs="Arial"/>
        </w:rPr>
        <w:t xml:space="preserve"> объема работы или исполнении обязанностей временно </w:t>
      </w:r>
      <w:r w:rsidRPr="00053FBF">
        <w:rPr>
          <w:rFonts w:ascii="PT Astra Sans" w:hAnsi="PT Astra Sans" w:cs="Arial"/>
        </w:rPr>
        <w:lastRenderedPageBreak/>
        <w:t>отсутствующего работника без освобождения от работы, определённой трудовым договором,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B6304C" w:rsidRPr="00053FBF" w:rsidRDefault="00A10639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A10639">
        <w:rPr>
          <w:rFonts w:ascii="PT Astra Sans" w:hAnsi="PT Astra Sans"/>
          <w:sz w:val="24"/>
          <w:szCs w:val="24"/>
        </w:rPr>
        <w:t>7</w:t>
      </w:r>
      <w:r w:rsidR="003F0B6C">
        <w:rPr>
          <w:rFonts w:ascii="PT Astra Sans" w:hAnsi="PT Astra Sans"/>
          <w:sz w:val="24"/>
          <w:szCs w:val="24"/>
        </w:rPr>
        <w:t>6</w:t>
      </w:r>
      <w:r w:rsidR="00734DA0" w:rsidRPr="00053FBF">
        <w:rPr>
          <w:rFonts w:ascii="PT Astra Sans" w:hAnsi="PT Astra Sans"/>
          <w:sz w:val="24"/>
          <w:szCs w:val="24"/>
        </w:rPr>
        <w:t>. Коэффициент за работу в местностях с особыми климатическими условиями в Курганской области устанавливается в соответствии со статьей 148 Трудового кодекса Российской Федерации.</w:t>
      </w:r>
    </w:p>
    <w:p w:rsidR="00B6304C" w:rsidRPr="00053FBF" w:rsidRDefault="00A10639" w:rsidP="00526E7E">
      <w:pPr>
        <w:ind w:firstLine="709"/>
        <w:jc w:val="both"/>
        <w:rPr>
          <w:rFonts w:ascii="PT Astra Sans" w:hAnsi="PT Astra Sans"/>
        </w:rPr>
      </w:pPr>
      <w:r w:rsidRPr="00A10639">
        <w:rPr>
          <w:rFonts w:ascii="PT Astra Sans" w:hAnsi="PT Astra Sans" w:cs="Arial"/>
        </w:rPr>
        <w:t>7</w:t>
      </w:r>
      <w:r w:rsidR="00132663">
        <w:rPr>
          <w:rFonts w:ascii="PT Astra Sans" w:hAnsi="PT Astra Sans" w:cs="Arial"/>
        </w:rPr>
        <w:t>7</w:t>
      </w:r>
      <w:r w:rsidR="00734DA0" w:rsidRPr="00053FBF">
        <w:rPr>
          <w:rFonts w:ascii="PT Astra Sans" w:hAnsi="PT Astra Sans" w:cs="Arial"/>
        </w:rPr>
        <w:t xml:space="preserve">. </w:t>
      </w:r>
      <w:r w:rsidR="00734DA0" w:rsidRPr="00053FBF">
        <w:rPr>
          <w:rFonts w:ascii="PT Astra Sans" w:hAnsi="PT Astra Sans" w:cs="Arial"/>
          <w:color w:val="000000"/>
        </w:rPr>
        <w:t xml:space="preserve">Выплаты за работу в условиях, отклоняющихся от нормальных (при выполнении работ различной квалификации, разъездном характере работы, совмещении профессий (должностей), сверхурочной работе, работе в ночное время, выходные и нерабочие праздничные дни, расширении зон обслуживания, исполнении обязанностей временно отсутствующего работника без освобождения от работы, определенной трудовым договором, при выполнении дополнительной работы, связанной с классным руководством, проверкой письменных работ, заведованием учебными кабинетами, лабораториями, учебными мастерскими, учебно-опытными участками, руководством методическими объединениями (предметными комиссиями) и другими видами дополнительной работы), и при выполнении работ в других условиях, отличающихся от нормальных), предусматриваются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актами, трудовым договором. Размеры выплат, установленные коллективным договором, соглашениями, локальными актами, трудовым договором, не могут быть ниже установленных </w:t>
      </w:r>
      <w:r w:rsidR="00734DA0" w:rsidRPr="00053FBF">
        <w:rPr>
          <w:rStyle w:val="afa"/>
          <w:rFonts w:ascii="PT Astra Sans" w:hAnsi="PT Astra Sans" w:cs="Arial"/>
          <w:b w:val="0"/>
          <w:color w:val="000000"/>
        </w:rPr>
        <w:t>трудовым законодательством</w:t>
      </w:r>
      <w:r w:rsidR="00734DA0" w:rsidRPr="00053FBF">
        <w:rPr>
          <w:rFonts w:ascii="PT Astra Sans" w:hAnsi="PT Astra Sans" w:cs="Arial"/>
          <w:color w:val="000000"/>
        </w:rPr>
        <w:t xml:space="preserve"> и иными нормативными правовыми актами, содержащими нормы трудового права.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  <w:color w:val="000000"/>
        </w:rPr>
        <w:t xml:space="preserve">Выплаты педагогическим работникам за работу, </w:t>
      </w:r>
      <w:r w:rsidRPr="00053FBF">
        <w:rPr>
          <w:rFonts w:ascii="PT Astra Sans" w:hAnsi="PT Astra Sans" w:cs="Arial"/>
        </w:rPr>
        <w:t xml:space="preserve">непосредственно связанную с обеспечением выполнения основных должностных обязанностей, а именно выплаты за классное руководство, проверку письменных работ, заведование отделениями, филиалами, учебно-консультационными пунктами, кабинетами, отделами, учебными мастерскими, лабораториями, учебно-опытными участками, руководство предметными, цикловыми и методическими комиссиями и другие виды дополнительной работы </w:t>
      </w:r>
      <w:r w:rsidRPr="00053FBF">
        <w:rPr>
          <w:rFonts w:ascii="PT Astra Sans" w:hAnsi="PT Astra Sans" w:cs="Arial"/>
          <w:color w:val="000000"/>
        </w:rPr>
        <w:t xml:space="preserve">устанавливаются в процентах к окладу (должностному окладу), ставке заработной платы или в абсолютном размере с учетом учебной нагрузки педагогических работников в локальных нормативных актах и конкретизируются </w:t>
      </w:r>
      <w:r w:rsidRPr="00053FBF">
        <w:rPr>
          <w:rFonts w:ascii="PT Astra Sans" w:hAnsi="PT Astra Sans" w:cs="Arial"/>
        </w:rPr>
        <w:t>н</w:t>
      </w:r>
      <w:r w:rsidRPr="00053FBF">
        <w:rPr>
          <w:rFonts w:ascii="PT Astra Sans" w:eastAsia="Calibri" w:hAnsi="PT Astra Sans" w:cs="Arial"/>
          <w:color w:val="000000"/>
          <w:lang w:eastAsia="en-US"/>
        </w:rPr>
        <w:t>епосредственно трудовым договором (дополнительным соглашением к трудовому договору) с обязательным указанием содержания дополнительной работы, условий и срока ее выполнения, размера оплаты</w:t>
      </w:r>
      <w:r w:rsidRPr="00053FBF">
        <w:rPr>
          <w:rFonts w:ascii="PT Astra Sans" w:hAnsi="PT Astra Sans" w:cs="Arial"/>
          <w:color w:val="000000"/>
        </w:rPr>
        <w:t xml:space="preserve"> в трудовых договорах.</w:t>
      </w:r>
    </w:p>
    <w:p w:rsidR="00B6304C" w:rsidRPr="00053FBF" w:rsidRDefault="00A10639" w:rsidP="00526E7E">
      <w:pPr>
        <w:pStyle w:val="ConsPlusNormal"/>
        <w:ind w:firstLine="709"/>
        <w:jc w:val="both"/>
        <w:rPr>
          <w:rFonts w:ascii="PT Astra Sans" w:hAnsi="PT Astra Sans"/>
          <w:b/>
          <w:bCs/>
          <w:color w:val="000000"/>
          <w:sz w:val="24"/>
          <w:szCs w:val="24"/>
        </w:rPr>
      </w:pPr>
      <w:r w:rsidRPr="00A10639">
        <w:rPr>
          <w:rFonts w:ascii="PT Astra Sans" w:hAnsi="PT Astra Sans"/>
          <w:sz w:val="24"/>
          <w:szCs w:val="24"/>
        </w:rPr>
        <w:t>7</w:t>
      </w:r>
      <w:r w:rsidR="00132663">
        <w:rPr>
          <w:rFonts w:ascii="PT Astra Sans" w:hAnsi="PT Astra Sans"/>
          <w:sz w:val="24"/>
          <w:szCs w:val="24"/>
        </w:rPr>
        <w:t>8</w:t>
      </w:r>
      <w:r w:rsidR="00734DA0" w:rsidRPr="00053FBF">
        <w:rPr>
          <w:rFonts w:ascii="PT Astra Sans" w:hAnsi="PT Astra Sans"/>
          <w:sz w:val="24"/>
          <w:szCs w:val="24"/>
        </w:rPr>
        <w:t>. Выплаты компенсационного характера, установленные в процентном отношении к тарифной ставке, окладу (должностному окладу), рассчитываются от тарифной ставки, оклада (должностного оклада) без учета повышающих коэффициентов.</w:t>
      </w:r>
    </w:p>
    <w:p w:rsidR="00B6304C" w:rsidRPr="00053FBF" w:rsidRDefault="00B6304C" w:rsidP="00526E7E">
      <w:pPr>
        <w:pStyle w:val="ConsPlusNormal"/>
        <w:ind w:firstLine="709"/>
        <w:jc w:val="center"/>
        <w:outlineLvl w:val="1"/>
        <w:rPr>
          <w:rFonts w:ascii="PT Astra Sans" w:hAnsi="PT Astra Sans"/>
          <w:sz w:val="24"/>
          <w:szCs w:val="24"/>
        </w:rPr>
      </w:pPr>
    </w:p>
    <w:p w:rsidR="00B6304C" w:rsidRPr="00053FBF" w:rsidRDefault="00734DA0" w:rsidP="00526E7E">
      <w:pPr>
        <w:pStyle w:val="ConsPlusNormal"/>
        <w:ind w:firstLine="709"/>
        <w:jc w:val="center"/>
        <w:outlineLvl w:val="1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Раздел I</w:t>
      </w:r>
      <w:r w:rsidR="00A10639">
        <w:rPr>
          <w:rFonts w:ascii="PT Astra Sans" w:hAnsi="PT Astra Sans"/>
          <w:sz w:val="24"/>
          <w:szCs w:val="24"/>
          <w:lang w:val="en-US"/>
        </w:rPr>
        <w:t>X</w:t>
      </w:r>
      <w:r w:rsidRPr="00053FBF">
        <w:rPr>
          <w:rFonts w:ascii="PT Astra Sans" w:hAnsi="PT Astra Sans"/>
          <w:sz w:val="24"/>
          <w:szCs w:val="24"/>
        </w:rPr>
        <w:t xml:space="preserve">. </w:t>
      </w:r>
      <w:r w:rsidR="00132663">
        <w:rPr>
          <w:rFonts w:ascii="PT Astra Sans" w:hAnsi="PT Astra Sans"/>
          <w:sz w:val="24"/>
          <w:szCs w:val="24"/>
        </w:rPr>
        <w:t>П</w:t>
      </w:r>
      <w:r w:rsidR="00132663" w:rsidRPr="00053FBF">
        <w:rPr>
          <w:rFonts w:ascii="PT Astra Sans" w:hAnsi="PT Astra Sans"/>
          <w:sz w:val="24"/>
          <w:szCs w:val="24"/>
        </w:rPr>
        <w:t>орядок и условия</w:t>
      </w:r>
    </w:p>
    <w:p w:rsidR="00B6304C" w:rsidRPr="00053FBF" w:rsidRDefault="00132663" w:rsidP="00526E7E">
      <w:pPr>
        <w:pStyle w:val="ConsPlusNormal"/>
        <w:ind w:firstLine="709"/>
        <w:jc w:val="center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установления выплат стимулирующего характера</w:t>
      </w:r>
    </w:p>
    <w:p w:rsidR="00B6304C" w:rsidRPr="00053FBF" w:rsidRDefault="00B6304C" w:rsidP="00526E7E">
      <w:pPr>
        <w:pStyle w:val="ConsPlusNormal"/>
        <w:ind w:firstLine="709"/>
        <w:jc w:val="center"/>
        <w:rPr>
          <w:rFonts w:ascii="PT Astra Sans" w:hAnsi="PT Astra Sans"/>
          <w:sz w:val="24"/>
          <w:szCs w:val="24"/>
        </w:rPr>
      </w:pPr>
    </w:p>
    <w:p w:rsidR="00B6304C" w:rsidRPr="00053FBF" w:rsidRDefault="00246992" w:rsidP="00526E7E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 w:cs="Arial"/>
        </w:rPr>
        <w:t>79</w:t>
      </w:r>
      <w:r w:rsidR="00734DA0" w:rsidRPr="00053FBF">
        <w:rPr>
          <w:rFonts w:ascii="PT Astra Sans" w:hAnsi="PT Astra Sans" w:cs="Arial"/>
        </w:rPr>
        <w:t>. Выплаты стимулирующего характера, размеры и условия их осуществления устанавливаются коллективными договорами, локальными правовыми актами в соответствии с видами выплат стимулирующего характера с учетом разрабатываемых в образовательных организациях показателей и критериев оценки эффективности труда работников в пределах фонда оплаты труда и максимальными размерами для конкретного работника не ограничиваются.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>Стимулирующие выплаты конкретизируются в трудовом договоре с работником (в дополнительном соглашении к трудовому договору с работником).</w:t>
      </w:r>
    </w:p>
    <w:p w:rsidR="00B6304C" w:rsidRPr="00053FBF" w:rsidRDefault="00A10639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A10639">
        <w:rPr>
          <w:rFonts w:ascii="PT Astra Sans" w:hAnsi="PT Astra Sans"/>
          <w:sz w:val="24"/>
          <w:szCs w:val="24"/>
        </w:rPr>
        <w:t>8</w:t>
      </w:r>
      <w:r w:rsidR="00246992">
        <w:rPr>
          <w:rFonts w:ascii="PT Astra Sans" w:hAnsi="PT Astra Sans"/>
          <w:sz w:val="24"/>
          <w:szCs w:val="24"/>
        </w:rPr>
        <w:t>0</w:t>
      </w:r>
      <w:r w:rsidR="00734DA0" w:rsidRPr="00053FBF">
        <w:rPr>
          <w:rFonts w:ascii="PT Astra Sans" w:hAnsi="PT Astra Sans"/>
          <w:sz w:val="24"/>
          <w:szCs w:val="24"/>
        </w:rPr>
        <w:t xml:space="preserve">. К </w:t>
      </w:r>
      <w:r w:rsidR="00726150" w:rsidRPr="00053FBF">
        <w:rPr>
          <w:rFonts w:ascii="PT Astra Sans" w:hAnsi="PT Astra Sans"/>
          <w:sz w:val="24"/>
          <w:szCs w:val="24"/>
        </w:rPr>
        <w:t>выплатам стимулирующего</w:t>
      </w:r>
      <w:r w:rsidR="00734DA0" w:rsidRPr="00053FBF">
        <w:rPr>
          <w:rFonts w:ascii="PT Astra Sans" w:hAnsi="PT Astra Sans"/>
          <w:sz w:val="24"/>
          <w:szCs w:val="24"/>
        </w:rPr>
        <w:t xml:space="preserve">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Выплаты стимулирующего характера устанавливаются работнику с учетом критериев, позволяющих оценить результативность и качество его работы.</w:t>
      </w:r>
    </w:p>
    <w:p w:rsidR="00B6304C" w:rsidRPr="00053FBF" w:rsidRDefault="00734DA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Образовательные организации могут предусматривать следующие виды стимулирующих выплат: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>- выплаты за интенсивность и высокие результаты работы (за участие в экспериментах, конкурсах, проектах, мероприятиях, за работу с детьми из неблагополучных семей, детьми-сиротами, детьми, оставшимися без попечения родителей, детьми, оказавшимися в трудной жизненной ситуации, детьми-инвалидами и детьми с ограниченными возможностями здоровья, за создание элементов образовательной инфраструктуры (оформление кабинета, музея), за участие обучающихся в олимпиадах, конкурсах, соревнованиях, за выполнение особо важных и ответственных работ);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>- выплаты за качество выполняемых работ (за положительную динамику результатов образовательной деятельности с обучающимися, за наличие квалификационной категории);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>- премиальные выплаты по итогам работы (за месяц, квартал, полугодие, год);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>- выплаты, учитывающие особенности деятельности образовательной организации и отдельных категорий работников (за работу в психолого-медико-педагогической комиссии, логопедических пунктах);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>- выплаты за непрерывный стаж работы, выслугу лет.</w:t>
      </w:r>
    </w:p>
    <w:p w:rsidR="00B6304C" w:rsidRPr="00053FBF" w:rsidRDefault="00A10639" w:rsidP="00526E7E">
      <w:pPr>
        <w:ind w:firstLine="709"/>
        <w:jc w:val="both"/>
        <w:rPr>
          <w:rFonts w:ascii="PT Astra Sans" w:hAnsi="PT Astra Sans"/>
        </w:rPr>
      </w:pPr>
      <w:r w:rsidRPr="00A10639">
        <w:rPr>
          <w:rFonts w:ascii="PT Astra Sans" w:hAnsi="PT Astra Sans" w:cs="Arial"/>
        </w:rPr>
        <w:t>8</w:t>
      </w:r>
      <w:r w:rsidR="00AE1AE0">
        <w:rPr>
          <w:rFonts w:ascii="PT Astra Sans" w:hAnsi="PT Astra Sans" w:cs="Arial"/>
        </w:rPr>
        <w:t>1</w:t>
      </w:r>
      <w:r w:rsidR="00734DA0" w:rsidRPr="00053FBF">
        <w:rPr>
          <w:rFonts w:ascii="PT Astra Sans" w:hAnsi="PT Astra Sans" w:cs="Arial"/>
        </w:rPr>
        <w:t>. Установление (изменение) выплат стимулирующего характера за непрерывный стаж работы, выслугу лет производится при увеличении общего стажа работы (стажа педагогической работы) - со дня достижения соответствующего стажа, если документы находятся в учреждении, или со дня представления работником документа о стаже, дающем право на установление выплаты.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 xml:space="preserve">При наступлении у работника права на изменение выплат стимулирующего характера за непрерывный стаж работы, выслугу лет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выплат стимулирующего характера осуществляется по окончании указанных периодов. 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 xml:space="preserve">Размеры выплат за стаж непрерывной работы определяются дифференцированно с учетом продолжительности непрерывной работы с помощью коэффициентов или процентов от размеров тарифных ставок и должностных окладов (окладов). </w:t>
      </w:r>
    </w:p>
    <w:p w:rsidR="00B6304C" w:rsidRPr="00053FBF" w:rsidRDefault="00AE1AE0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82</w:t>
      </w:r>
      <w:r w:rsidR="00734DA0" w:rsidRPr="00053FBF">
        <w:rPr>
          <w:rFonts w:ascii="PT Astra Sans" w:hAnsi="PT Astra Sans"/>
          <w:sz w:val="24"/>
          <w:szCs w:val="24"/>
        </w:rPr>
        <w:t>. Размеры стимулирующих выплат устанавливаются в процентном отношении к тарифным ставкам, окладам (должностным окладам) или в абсолютных размерах.</w:t>
      </w:r>
    </w:p>
    <w:p w:rsidR="00B6304C" w:rsidRPr="00053FBF" w:rsidRDefault="00A10639" w:rsidP="00526E7E">
      <w:pPr>
        <w:ind w:firstLine="709"/>
        <w:jc w:val="both"/>
        <w:rPr>
          <w:rFonts w:ascii="PT Astra Sans" w:hAnsi="PT Astra Sans"/>
        </w:rPr>
      </w:pPr>
      <w:r w:rsidRPr="00A10639">
        <w:rPr>
          <w:rFonts w:ascii="PT Astra Sans" w:hAnsi="PT Astra Sans" w:cs="Arial"/>
        </w:rPr>
        <w:t>8</w:t>
      </w:r>
      <w:r w:rsidR="00AE1AE0">
        <w:rPr>
          <w:rFonts w:ascii="PT Astra Sans" w:hAnsi="PT Astra Sans" w:cs="Arial"/>
        </w:rPr>
        <w:t>3</w:t>
      </w:r>
      <w:r w:rsidR="00734DA0" w:rsidRPr="00053FBF">
        <w:rPr>
          <w:rFonts w:ascii="PT Astra Sans" w:hAnsi="PT Astra Sans" w:cs="Arial"/>
        </w:rPr>
        <w:t xml:space="preserve">. Выплаты стимулирующего характера устанавливаются работнику с учетом критериев, позволяющих оценить результативность и качество его работы, с учетом рекомендаций </w:t>
      </w:r>
      <w:r w:rsidR="00726150" w:rsidRPr="00053FBF">
        <w:rPr>
          <w:rFonts w:ascii="PT Astra Sans" w:hAnsi="PT Astra Sans" w:cs="Arial"/>
        </w:rPr>
        <w:t>Учредителя</w:t>
      </w:r>
      <w:r w:rsidR="00734DA0" w:rsidRPr="00053FBF">
        <w:rPr>
          <w:rFonts w:ascii="PT Astra Sans" w:hAnsi="PT Astra Sans" w:cs="Arial"/>
        </w:rPr>
        <w:t>.</w:t>
      </w:r>
    </w:p>
    <w:p w:rsidR="00B6304C" w:rsidRPr="00053FBF" w:rsidRDefault="00734DA0" w:rsidP="00526E7E">
      <w:pPr>
        <w:ind w:firstLine="709"/>
        <w:jc w:val="both"/>
        <w:rPr>
          <w:rFonts w:ascii="PT Astra Sans" w:hAnsi="PT Astra Sans"/>
        </w:rPr>
      </w:pPr>
      <w:r w:rsidRPr="00053FBF">
        <w:rPr>
          <w:rFonts w:ascii="PT Astra Sans" w:hAnsi="PT Astra Sans" w:cs="Arial"/>
        </w:rPr>
        <w:t>При конкретизации видов выплат стимулирующего характера могут применяться и иные выплаты, которые рекомендуется подразделять на выплаты, носящие обязательный (постоянный) характер, и выплаты, направленные на стимулирование работника к качественному результату труда, а также на поощрение за выполненную работу (согласно показателям и критериям оценки эффективности деятельности, предусмотренным в образовательной организации).</w:t>
      </w:r>
    </w:p>
    <w:p w:rsidR="00B6304C" w:rsidRPr="00053FBF" w:rsidRDefault="00B6304C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</w:p>
    <w:p w:rsidR="00B6304C" w:rsidRPr="00053FBF" w:rsidRDefault="00734DA0" w:rsidP="00526E7E">
      <w:pPr>
        <w:pStyle w:val="ConsPlusNormal"/>
        <w:ind w:firstLine="709"/>
        <w:jc w:val="center"/>
        <w:outlineLvl w:val="1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Раздел </w:t>
      </w:r>
      <w:r w:rsidR="00F65BCE">
        <w:rPr>
          <w:rFonts w:ascii="PT Astra Sans" w:hAnsi="PT Astra Sans"/>
          <w:sz w:val="24"/>
          <w:szCs w:val="24"/>
          <w:lang w:val="en-US"/>
        </w:rPr>
        <w:t>X</w:t>
      </w:r>
      <w:r w:rsidRPr="00053FBF">
        <w:rPr>
          <w:rFonts w:ascii="PT Astra Sans" w:hAnsi="PT Astra Sans"/>
          <w:sz w:val="24"/>
          <w:szCs w:val="24"/>
        </w:rPr>
        <w:t xml:space="preserve">. </w:t>
      </w:r>
      <w:r w:rsidR="00AE1AE0">
        <w:rPr>
          <w:rFonts w:ascii="PT Astra Sans" w:hAnsi="PT Astra Sans"/>
          <w:sz w:val="24"/>
          <w:szCs w:val="24"/>
        </w:rPr>
        <w:t>Д</w:t>
      </w:r>
      <w:r w:rsidR="00AE1AE0" w:rsidRPr="00053FBF">
        <w:rPr>
          <w:rFonts w:ascii="PT Astra Sans" w:hAnsi="PT Astra Sans"/>
          <w:sz w:val="24"/>
          <w:szCs w:val="24"/>
        </w:rPr>
        <w:t>ругие вопросы оплаты труда</w:t>
      </w:r>
    </w:p>
    <w:p w:rsidR="00B6304C" w:rsidRPr="00053FBF" w:rsidRDefault="00B6304C" w:rsidP="00526E7E">
      <w:pPr>
        <w:pStyle w:val="ConsPlusNormal"/>
        <w:ind w:firstLine="709"/>
        <w:jc w:val="center"/>
        <w:rPr>
          <w:rFonts w:ascii="PT Astra Sans" w:hAnsi="PT Astra Sans"/>
          <w:sz w:val="24"/>
          <w:szCs w:val="24"/>
        </w:rPr>
      </w:pPr>
    </w:p>
    <w:p w:rsidR="00B6304C" w:rsidRPr="00053FBF" w:rsidRDefault="00F65BCE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F65BCE">
        <w:rPr>
          <w:rFonts w:ascii="PT Astra Sans" w:hAnsi="PT Astra Sans"/>
          <w:sz w:val="24"/>
          <w:szCs w:val="24"/>
        </w:rPr>
        <w:t>8</w:t>
      </w:r>
      <w:r w:rsidR="00AE1AE0">
        <w:rPr>
          <w:rFonts w:ascii="PT Astra Sans" w:hAnsi="PT Astra Sans"/>
          <w:sz w:val="24"/>
          <w:szCs w:val="24"/>
        </w:rPr>
        <w:t>4</w:t>
      </w:r>
      <w:r w:rsidR="00734DA0" w:rsidRPr="00053FBF">
        <w:rPr>
          <w:rFonts w:ascii="PT Astra Sans" w:hAnsi="PT Astra Sans"/>
          <w:sz w:val="24"/>
          <w:szCs w:val="24"/>
        </w:rPr>
        <w:t xml:space="preserve">. Выплата материальной помощи </w:t>
      </w:r>
      <w:r w:rsidR="00726150" w:rsidRPr="00053FBF">
        <w:rPr>
          <w:rFonts w:ascii="PT Astra Sans" w:hAnsi="PT Astra Sans"/>
          <w:sz w:val="24"/>
          <w:szCs w:val="24"/>
        </w:rPr>
        <w:t>работникам образовательной</w:t>
      </w:r>
      <w:r w:rsidR="00734DA0" w:rsidRPr="00053FBF">
        <w:rPr>
          <w:rFonts w:ascii="PT Astra Sans" w:hAnsi="PT Astra Sans"/>
          <w:sz w:val="24"/>
          <w:szCs w:val="24"/>
        </w:rPr>
        <w:t xml:space="preserve"> организации производится по основаниям и в порядке, установленными локальным нормативным </w:t>
      </w:r>
      <w:r w:rsidR="00726150" w:rsidRPr="00053FBF">
        <w:rPr>
          <w:rFonts w:ascii="PT Astra Sans" w:hAnsi="PT Astra Sans"/>
          <w:sz w:val="24"/>
          <w:szCs w:val="24"/>
        </w:rPr>
        <w:t>актом образовательной</w:t>
      </w:r>
      <w:r w:rsidR="00734DA0" w:rsidRPr="00053FBF">
        <w:rPr>
          <w:rFonts w:ascii="PT Astra Sans" w:hAnsi="PT Astra Sans"/>
          <w:sz w:val="24"/>
          <w:szCs w:val="24"/>
        </w:rPr>
        <w:t xml:space="preserve"> организации</w:t>
      </w:r>
    </w:p>
    <w:p w:rsidR="00B6304C" w:rsidRPr="00053FBF" w:rsidRDefault="00F65BCE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F65BCE">
        <w:rPr>
          <w:rFonts w:ascii="PT Astra Sans" w:hAnsi="PT Astra Sans"/>
          <w:sz w:val="24"/>
          <w:szCs w:val="24"/>
        </w:rPr>
        <w:t>8</w:t>
      </w:r>
      <w:r w:rsidR="00AE1AE0">
        <w:rPr>
          <w:rFonts w:ascii="PT Astra Sans" w:hAnsi="PT Astra Sans"/>
          <w:sz w:val="24"/>
          <w:szCs w:val="24"/>
        </w:rPr>
        <w:t>5</w:t>
      </w:r>
      <w:r w:rsidR="00734DA0" w:rsidRPr="00053FBF">
        <w:rPr>
          <w:rFonts w:ascii="PT Astra Sans" w:hAnsi="PT Astra Sans"/>
          <w:sz w:val="24"/>
          <w:szCs w:val="24"/>
        </w:rPr>
        <w:t>. Материальная помощь работникам выплачивается в пределах утвержденного на соответствующий год фонда оплаты труда.</w:t>
      </w:r>
    </w:p>
    <w:p w:rsidR="00B6304C" w:rsidRPr="00053FBF" w:rsidRDefault="00F65BCE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F65BCE">
        <w:rPr>
          <w:rFonts w:ascii="PT Astra Sans" w:hAnsi="PT Astra Sans"/>
          <w:sz w:val="24"/>
          <w:szCs w:val="24"/>
        </w:rPr>
        <w:t>8</w:t>
      </w:r>
      <w:r w:rsidR="00AE1AE0">
        <w:rPr>
          <w:rFonts w:ascii="PT Astra Sans" w:hAnsi="PT Astra Sans"/>
          <w:sz w:val="24"/>
          <w:szCs w:val="24"/>
        </w:rPr>
        <w:t>6</w:t>
      </w:r>
      <w:r w:rsidR="00734DA0" w:rsidRPr="00053FBF">
        <w:rPr>
          <w:rFonts w:ascii="PT Astra Sans" w:hAnsi="PT Astra Sans"/>
          <w:sz w:val="24"/>
          <w:szCs w:val="24"/>
        </w:rPr>
        <w:t>. Работникам при наличии финансовых средств могут выплачиваться иные выплаты социального характера.</w:t>
      </w:r>
    </w:p>
    <w:p w:rsidR="00157344" w:rsidRPr="00053FBF" w:rsidRDefault="00157344" w:rsidP="00526E7E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</w:p>
    <w:p w:rsidR="00157344" w:rsidRPr="00053FBF" w:rsidRDefault="00157344">
      <w:pPr>
        <w:pStyle w:val="ConsPlusNormal"/>
        <w:ind w:firstLine="540"/>
        <w:jc w:val="both"/>
        <w:rPr>
          <w:rFonts w:ascii="PT Astra Sans" w:hAnsi="PT Astra Sans"/>
          <w:sz w:val="24"/>
          <w:szCs w:val="24"/>
        </w:rPr>
      </w:pPr>
    </w:p>
    <w:p w:rsidR="00157344" w:rsidRPr="00053FBF" w:rsidRDefault="00157344">
      <w:pPr>
        <w:pStyle w:val="ConsPlusNormal"/>
        <w:ind w:firstLine="540"/>
        <w:jc w:val="both"/>
        <w:rPr>
          <w:rFonts w:ascii="PT Astra Sans" w:hAnsi="PT Astra Sans"/>
          <w:sz w:val="24"/>
          <w:szCs w:val="24"/>
        </w:rPr>
      </w:pPr>
    </w:p>
    <w:p w:rsidR="00157344" w:rsidRPr="00CC7EEE" w:rsidRDefault="00157344" w:rsidP="00F65BCE">
      <w:pPr>
        <w:pStyle w:val="ConsPlusNormal"/>
        <w:ind w:firstLine="0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>Управляющий делами</w:t>
      </w:r>
      <w:r w:rsidR="001E2C0B">
        <w:rPr>
          <w:rFonts w:ascii="PT Astra Sans" w:hAnsi="PT Astra Sans"/>
          <w:sz w:val="24"/>
          <w:szCs w:val="24"/>
        </w:rPr>
        <w:t>,</w:t>
      </w:r>
    </w:p>
    <w:p w:rsidR="00157344" w:rsidRPr="00053FBF" w:rsidRDefault="00157344" w:rsidP="00F65BCE">
      <w:pPr>
        <w:pStyle w:val="ConsPlusNormal"/>
        <w:ind w:firstLine="0"/>
        <w:jc w:val="both"/>
        <w:rPr>
          <w:rFonts w:ascii="PT Astra Sans" w:hAnsi="PT Astra Sans"/>
          <w:sz w:val="24"/>
          <w:szCs w:val="24"/>
        </w:rPr>
      </w:pPr>
      <w:r w:rsidRPr="00053FBF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</w:t>
      </w:r>
      <w:r w:rsidR="00F65BCE" w:rsidRPr="00F65BCE">
        <w:rPr>
          <w:rFonts w:ascii="PT Astra Sans" w:hAnsi="PT Astra Sans"/>
          <w:sz w:val="24"/>
          <w:szCs w:val="24"/>
        </w:rPr>
        <w:t xml:space="preserve">        </w:t>
      </w:r>
      <w:r w:rsidRPr="00053FBF">
        <w:rPr>
          <w:rFonts w:ascii="PT Astra Sans" w:hAnsi="PT Astra Sans"/>
          <w:sz w:val="24"/>
          <w:szCs w:val="24"/>
        </w:rPr>
        <w:t xml:space="preserve">            Н.П.</w:t>
      </w:r>
      <w:r w:rsidR="00F65BCE" w:rsidRPr="00F65BCE">
        <w:rPr>
          <w:rFonts w:ascii="PT Astra Sans" w:hAnsi="PT Astra Sans"/>
          <w:sz w:val="24"/>
          <w:szCs w:val="24"/>
        </w:rPr>
        <w:t xml:space="preserve"> </w:t>
      </w:r>
      <w:r w:rsidRPr="00053FBF">
        <w:rPr>
          <w:rFonts w:ascii="PT Astra Sans" w:hAnsi="PT Astra Sans"/>
          <w:sz w:val="24"/>
          <w:szCs w:val="24"/>
        </w:rPr>
        <w:t>Лифинцев</w:t>
      </w:r>
    </w:p>
    <w:p w:rsidR="00B6304C" w:rsidRPr="00053FBF" w:rsidRDefault="00B6304C">
      <w:pPr>
        <w:rPr>
          <w:rFonts w:ascii="PT Astra Sans" w:hAnsi="PT Astra Sans"/>
        </w:rPr>
        <w:sectPr w:rsidR="00B6304C" w:rsidRPr="00053FBF" w:rsidSect="005F4A7C">
          <w:pgSz w:w="11905" w:h="16838"/>
          <w:pgMar w:top="1134" w:right="1134" w:bottom="1134" w:left="1701" w:header="709" w:footer="709" w:gutter="0"/>
          <w:cols w:space="720"/>
          <w:docGrid w:linePitch="360"/>
        </w:sectPr>
      </w:pPr>
    </w:p>
    <w:p w:rsidR="00B6304C" w:rsidRPr="00660731" w:rsidRDefault="00734DA0" w:rsidP="00550CAA">
      <w:pPr>
        <w:pStyle w:val="ConsPlusNormal"/>
        <w:ind w:left="8364" w:right="111" w:firstLine="0"/>
        <w:outlineLvl w:val="1"/>
        <w:rPr>
          <w:rFonts w:ascii="PT Astra Sans" w:hAnsi="PT Astra Sans"/>
        </w:rPr>
      </w:pPr>
      <w:r w:rsidRPr="00660731">
        <w:rPr>
          <w:rFonts w:ascii="PT Astra Sans" w:hAnsi="PT Astra Sans"/>
        </w:rPr>
        <w:t>Приложение 1</w:t>
      </w:r>
    </w:p>
    <w:p w:rsidR="00B6304C" w:rsidRPr="00660731" w:rsidRDefault="00734DA0" w:rsidP="00550CAA">
      <w:pPr>
        <w:pStyle w:val="ConsPlusNormal"/>
        <w:ind w:left="8364" w:right="111" w:firstLine="0"/>
        <w:rPr>
          <w:rFonts w:ascii="PT Astra Sans" w:hAnsi="PT Astra Sans"/>
        </w:rPr>
      </w:pPr>
      <w:r w:rsidRPr="00660731">
        <w:rPr>
          <w:rFonts w:ascii="PT Astra Sans" w:hAnsi="PT Astra Sans"/>
        </w:rPr>
        <w:t xml:space="preserve">к </w:t>
      </w:r>
      <w:r w:rsidR="00660731" w:rsidRPr="00660731">
        <w:rPr>
          <w:rFonts w:ascii="PT Astra Sans" w:hAnsi="PT Astra Sans"/>
        </w:rPr>
        <w:t xml:space="preserve">Примерному </w:t>
      </w:r>
      <w:r w:rsidRPr="00660731">
        <w:rPr>
          <w:rFonts w:ascii="PT Astra Sans" w:hAnsi="PT Astra Sans"/>
        </w:rPr>
        <w:t>положению об оплате труда работников</w:t>
      </w:r>
    </w:p>
    <w:p w:rsidR="00B6304C" w:rsidRPr="00660731" w:rsidRDefault="00734DA0" w:rsidP="00550CAA">
      <w:pPr>
        <w:pStyle w:val="ConsPlusNormal"/>
        <w:ind w:left="8364" w:right="111" w:firstLine="0"/>
        <w:rPr>
          <w:rFonts w:ascii="PT Astra Sans" w:hAnsi="PT Astra Sans"/>
        </w:rPr>
      </w:pPr>
      <w:r w:rsidRPr="00660731">
        <w:rPr>
          <w:rFonts w:ascii="PT Astra Sans" w:hAnsi="PT Astra Sans"/>
        </w:rPr>
        <w:t>муниципальных образовательных</w:t>
      </w:r>
    </w:p>
    <w:p w:rsidR="00726150" w:rsidRPr="00660731" w:rsidRDefault="00734DA0" w:rsidP="00550CAA">
      <w:pPr>
        <w:pStyle w:val="ConsPlusNormal"/>
        <w:ind w:left="8364" w:right="111" w:firstLine="0"/>
        <w:rPr>
          <w:rFonts w:ascii="PT Astra Sans" w:hAnsi="PT Astra Sans"/>
        </w:rPr>
      </w:pPr>
      <w:r w:rsidRPr="00660731">
        <w:rPr>
          <w:rFonts w:ascii="PT Astra Sans" w:hAnsi="PT Astra Sans"/>
        </w:rPr>
        <w:t>организаций</w:t>
      </w:r>
      <w:r w:rsidR="00726150" w:rsidRPr="00660731">
        <w:rPr>
          <w:rFonts w:ascii="PT Astra Sans" w:hAnsi="PT Astra Sans"/>
        </w:rPr>
        <w:t xml:space="preserve"> Белозерского муниципального округа </w:t>
      </w:r>
    </w:p>
    <w:p w:rsidR="00B6304C" w:rsidRPr="00660731" w:rsidRDefault="00726150" w:rsidP="00550CAA">
      <w:pPr>
        <w:pStyle w:val="ConsPlusNormal"/>
        <w:ind w:left="8364" w:right="111" w:firstLine="0"/>
        <w:rPr>
          <w:rFonts w:ascii="PT Astra Sans" w:hAnsi="PT Astra Sans"/>
        </w:rPr>
      </w:pPr>
      <w:r w:rsidRPr="00660731">
        <w:rPr>
          <w:rFonts w:ascii="PT Astra Sans" w:hAnsi="PT Astra Sans"/>
        </w:rPr>
        <w:t>Курганской области</w:t>
      </w:r>
    </w:p>
    <w:p w:rsidR="00B6304C" w:rsidRPr="00806BFB" w:rsidRDefault="00B6304C">
      <w:pPr>
        <w:pStyle w:val="ConsPlusNormal"/>
        <w:jc w:val="center"/>
        <w:rPr>
          <w:rFonts w:ascii="PT Astra Sans" w:hAnsi="PT Astra Sans"/>
          <w:sz w:val="24"/>
          <w:szCs w:val="24"/>
        </w:rPr>
      </w:pPr>
    </w:p>
    <w:p w:rsidR="00B6304C" w:rsidRPr="00806BFB" w:rsidRDefault="00660731">
      <w:pPr>
        <w:pStyle w:val="ConsPlusTitle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Р</w:t>
      </w:r>
      <w:r w:rsidRPr="00806BFB">
        <w:rPr>
          <w:rFonts w:ascii="PT Astra Sans" w:hAnsi="PT Astra Sans" w:cs="Arial"/>
          <w:sz w:val="24"/>
          <w:szCs w:val="24"/>
        </w:rPr>
        <w:t>азмеры тарифных ставок, окладов (должностных окладов) по занимаемым должностям</w:t>
      </w:r>
    </w:p>
    <w:p w:rsidR="00B6304C" w:rsidRPr="00806BFB" w:rsidRDefault="00660731">
      <w:pPr>
        <w:pStyle w:val="ConsPlusTitle"/>
        <w:jc w:val="center"/>
        <w:rPr>
          <w:rFonts w:ascii="PT Astra Sans" w:hAnsi="PT Astra Sans"/>
          <w:sz w:val="24"/>
          <w:szCs w:val="24"/>
        </w:rPr>
      </w:pPr>
      <w:r w:rsidRPr="00806BFB">
        <w:rPr>
          <w:rFonts w:ascii="PT Astra Sans" w:hAnsi="PT Astra Sans" w:cs="Arial"/>
          <w:sz w:val="24"/>
          <w:szCs w:val="24"/>
        </w:rPr>
        <w:t>работников учебно-вспомогательного персонала муниципальных образовательных организаций</w:t>
      </w:r>
    </w:p>
    <w:p w:rsidR="00B6304C" w:rsidRPr="00806BFB" w:rsidRDefault="00660731">
      <w:pPr>
        <w:pStyle w:val="ConsPlusTitle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Б</w:t>
      </w:r>
      <w:r w:rsidRPr="00806BFB">
        <w:rPr>
          <w:rFonts w:ascii="PT Astra Sans" w:hAnsi="PT Astra Sans" w:cs="Arial"/>
          <w:sz w:val="24"/>
          <w:szCs w:val="24"/>
        </w:rPr>
        <w:t>елозерского муниципального округа</w:t>
      </w:r>
    </w:p>
    <w:p w:rsidR="00B6304C" w:rsidRPr="00806BFB" w:rsidRDefault="00B6304C">
      <w:pPr>
        <w:pStyle w:val="ConsPlusTitle"/>
        <w:jc w:val="center"/>
        <w:rPr>
          <w:rFonts w:ascii="PT Astra Sans" w:hAnsi="PT Astra Sans"/>
          <w:sz w:val="24"/>
          <w:szCs w:val="24"/>
        </w:rPr>
      </w:pPr>
    </w:p>
    <w:tbl>
      <w:tblPr>
        <w:tblW w:w="13825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55"/>
        <w:gridCol w:w="5670"/>
      </w:tblGrid>
      <w:tr w:rsidR="00B6304C" w:rsidRPr="00806BFB" w:rsidTr="00660731">
        <w:trPr>
          <w:cantSplit/>
          <w:trHeight w:val="276"/>
        </w:trPr>
        <w:tc>
          <w:tcPr>
            <w:tcW w:w="8155" w:type="dxa"/>
          </w:tcPr>
          <w:p w:rsidR="00B6304C" w:rsidRPr="00806BFB" w:rsidRDefault="00734DA0" w:rsidP="00FC0F97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Квалификационный уровень, наименование должности</w:t>
            </w:r>
          </w:p>
        </w:tc>
        <w:tc>
          <w:tcPr>
            <w:tcW w:w="5670" w:type="dxa"/>
          </w:tcPr>
          <w:p w:rsidR="00B6304C" w:rsidRPr="00806BFB" w:rsidRDefault="00734DA0" w:rsidP="00FC0F97">
            <w:pPr>
              <w:pStyle w:val="ConsPlusNormal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Минимальный размер оклада (должностного оклада)</w:t>
            </w:r>
          </w:p>
        </w:tc>
      </w:tr>
      <w:tr w:rsidR="00B6304C" w:rsidRPr="00806BFB" w:rsidTr="00853AF1">
        <w:trPr>
          <w:trHeight w:val="276"/>
        </w:trPr>
        <w:tc>
          <w:tcPr>
            <w:tcW w:w="13825" w:type="dxa"/>
            <w:gridSpan w:val="2"/>
          </w:tcPr>
          <w:p w:rsidR="00B6304C" w:rsidRPr="00806BFB" w:rsidRDefault="00734DA0" w:rsidP="00FC0F97">
            <w:pPr>
              <w:pStyle w:val="ConsPlusNormal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b/>
                <w:b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B6304C" w:rsidRPr="00806BFB" w:rsidTr="00660731">
        <w:tc>
          <w:tcPr>
            <w:tcW w:w="8155" w:type="dxa"/>
          </w:tcPr>
          <w:p w:rsidR="00B6304C" w:rsidRPr="00806BFB" w:rsidRDefault="00734DA0">
            <w:pPr>
              <w:pStyle w:val="13"/>
              <w:jc w:val="both"/>
              <w:rPr>
                <w:rFonts w:ascii="PT Astra Sans" w:hAnsi="PT Astra Sans" w:cs="Arial"/>
              </w:rPr>
            </w:pPr>
            <w:r w:rsidRPr="00806BFB">
              <w:rPr>
                <w:rFonts w:ascii="PT Astra Sans" w:hAnsi="PT Astra Sans" w:cs="Arial"/>
              </w:rPr>
              <w:t>Секретарь учебной части, помощник воспитателя</w:t>
            </w:r>
          </w:p>
        </w:tc>
        <w:tc>
          <w:tcPr>
            <w:tcW w:w="5670" w:type="dxa"/>
          </w:tcPr>
          <w:p w:rsidR="00B6304C" w:rsidRPr="00806BFB" w:rsidRDefault="00726150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9136</w:t>
            </w:r>
          </w:p>
        </w:tc>
      </w:tr>
      <w:tr w:rsidR="00B6304C" w:rsidRPr="00806BFB" w:rsidTr="00853AF1">
        <w:trPr>
          <w:trHeight w:val="276"/>
        </w:trPr>
        <w:tc>
          <w:tcPr>
            <w:tcW w:w="13825" w:type="dxa"/>
            <w:gridSpan w:val="2"/>
          </w:tcPr>
          <w:p w:rsidR="00B6304C" w:rsidRPr="00806BFB" w:rsidRDefault="00734DA0" w:rsidP="00FC0F97">
            <w:pPr>
              <w:pStyle w:val="ConsPlusNormal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b/>
                <w:b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B6304C" w:rsidRPr="00806BFB" w:rsidTr="00853AF1">
        <w:trPr>
          <w:trHeight w:val="276"/>
        </w:trPr>
        <w:tc>
          <w:tcPr>
            <w:tcW w:w="13825" w:type="dxa"/>
            <w:gridSpan w:val="2"/>
          </w:tcPr>
          <w:p w:rsidR="00B6304C" w:rsidRPr="00806BFB" w:rsidRDefault="00734DA0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b/>
                <w:bCs/>
                <w:sz w:val="24"/>
                <w:szCs w:val="24"/>
              </w:rPr>
              <w:t>1 квалификационный уровень</w:t>
            </w:r>
          </w:p>
        </w:tc>
      </w:tr>
      <w:tr w:rsidR="00B6304C" w:rsidRPr="00806BFB" w:rsidTr="00660731">
        <w:tc>
          <w:tcPr>
            <w:tcW w:w="8155" w:type="dxa"/>
          </w:tcPr>
          <w:p w:rsidR="00B6304C" w:rsidRPr="00806BFB" w:rsidRDefault="00734DA0">
            <w:pPr>
              <w:pStyle w:val="13"/>
              <w:jc w:val="both"/>
              <w:rPr>
                <w:rFonts w:ascii="PT Astra Sans" w:hAnsi="PT Astra Sans" w:cs="Arial"/>
              </w:rPr>
            </w:pPr>
            <w:r w:rsidRPr="00806BFB">
              <w:rPr>
                <w:rFonts w:ascii="PT Astra Sans" w:hAnsi="PT Astra Sans" w:cs="Arial"/>
              </w:rPr>
              <w:t>Дежурный по режиму, младший воспитатель</w:t>
            </w:r>
          </w:p>
        </w:tc>
        <w:tc>
          <w:tcPr>
            <w:tcW w:w="5670" w:type="dxa"/>
          </w:tcPr>
          <w:p w:rsidR="00B6304C" w:rsidRPr="00806BFB" w:rsidRDefault="00726150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9319</w:t>
            </w:r>
          </w:p>
        </w:tc>
      </w:tr>
      <w:tr w:rsidR="00B6304C" w:rsidRPr="00806BFB" w:rsidTr="00853AF1">
        <w:trPr>
          <w:trHeight w:val="276"/>
        </w:trPr>
        <w:tc>
          <w:tcPr>
            <w:tcW w:w="13825" w:type="dxa"/>
            <w:gridSpan w:val="2"/>
          </w:tcPr>
          <w:p w:rsidR="00B6304C" w:rsidRPr="00806BFB" w:rsidRDefault="00734DA0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b/>
                <w:bCs/>
                <w:sz w:val="24"/>
                <w:szCs w:val="24"/>
              </w:rPr>
              <w:t>2 квалификационный уровень</w:t>
            </w:r>
          </w:p>
        </w:tc>
      </w:tr>
      <w:tr w:rsidR="00B6304C" w:rsidRPr="00806BFB" w:rsidTr="00660731">
        <w:trPr>
          <w:trHeight w:val="276"/>
        </w:trPr>
        <w:tc>
          <w:tcPr>
            <w:tcW w:w="8155" w:type="dxa"/>
          </w:tcPr>
          <w:p w:rsidR="00B6304C" w:rsidRPr="00806BFB" w:rsidRDefault="00734DA0">
            <w:pPr>
              <w:pStyle w:val="13"/>
              <w:jc w:val="both"/>
              <w:rPr>
                <w:rFonts w:ascii="PT Astra Sans" w:hAnsi="PT Astra Sans" w:cs="Arial"/>
              </w:rPr>
            </w:pPr>
            <w:r w:rsidRPr="00806BFB">
              <w:rPr>
                <w:rFonts w:ascii="PT Astra Sans" w:hAnsi="PT Astra Sans" w:cs="Arial"/>
              </w:rPr>
              <w:t>Диспетчер образовательного учреждения, старший дежурный по режиму</w:t>
            </w:r>
          </w:p>
        </w:tc>
        <w:tc>
          <w:tcPr>
            <w:tcW w:w="5670" w:type="dxa"/>
          </w:tcPr>
          <w:p w:rsidR="00B6304C" w:rsidRPr="00806BFB" w:rsidRDefault="00726150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9505</w:t>
            </w:r>
          </w:p>
        </w:tc>
      </w:tr>
    </w:tbl>
    <w:p w:rsidR="00B6304C" w:rsidRPr="00806BFB" w:rsidRDefault="00B6304C">
      <w:pPr>
        <w:pStyle w:val="ConsPlusTitle"/>
        <w:jc w:val="center"/>
        <w:rPr>
          <w:rFonts w:ascii="PT Astra Sans" w:hAnsi="PT Astra Sans"/>
          <w:sz w:val="24"/>
          <w:szCs w:val="24"/>
        </w:rPr>
      </w:pPr>
    </w:p>
    <w:p w:rsidR="00B6304C" w:rsidRPr="00806BFB" w:rsidRDefault="00B6304C">
      <w:pPr>
        <w:pStyle w:val="ConsPlusTitle"/>
        <w:jc w:val="center"/>
        <w:rPr>
          <w:rFonts w:ascii="PT Astra Sans" w:hAnsi="PT Astra Sans"/>
          <w:sz w:val="24"/>
          <w:szCs w:val="24"/>
        </w:rPr>
      </w:pPr>
    </w:p>
    <w:p w:rsidR="00B6304C" w:rsidRPr="00806BFB" w:rsidRDefault="00B6304C">
      <w:pPr>
        <w:pStyle w:val="ConsPlusTitle"/>
        <w:jc w:val="center"/>
        <w:rPr>
          <w:rFonts w:ascii="PT Astra Sans" w:hAnsi="PT Astra Sans"/>
          <w:sz w:val="24"/>
          <w:szCs w:val="24"/>
        </w:rPr>
      </w:pPr>
    </w:p>
    <w:p w:rsidR="00B6304C" w:rsidRPr="00806BFB" w:rsidRDefault="00B6304C">
      <w:pPr>
        <w:pStyle w:val="ConsPlusTitle"/>
        <w:jc w:val="center"/>
        <w:rPr>
          <w:rFonts w:ascii="PT Astra Sans" w:hAnsi="PT Astra Sans"/>
          <w:sz w:val="24"/>
          <w:szCs w:val="24"/>
        </w:rPr>
      </w:pPr>
    </w:p>
    <w:p w:rsidR="00B6304C" w:rsidRPr="00806BFB" w:rsidRDefault="00B6304C">
      <w:pPr>
        <w:pStyle w:val="ConsPlusTitle"/>
        <w:jc w:val="center"/>
        <w:rPr>
          <w:rFonts w:ascii="PT Astra Sans" w:hAnsi="PT Astra Sans"/>
          <w:sz w:val="24"/>
          <w:szCs w:val="24"/>
        </w:rPr>
      </w:pPr>
    </w:p>
    <w:p w:rsidR="00B6304C" w:rsidRPr="00806BFB" w:rsidRDefault="00B6304C">
      <w:pPr>
        <w:pStyle w:val="ConsPlusTitle"/>
        <w:jc w:val="center"/>
        <w:rPr>
          <w:rFonts w:ascii="PT Astra Sans" w:hAnsi="PT Astra Sans"/>
          <w:sz w:val="24"/>
          <w:szCs w:val="24"/>
        </w:rPr>
      </w:pPr>
    </w:p>
    <w:p w:rsidR="00B6304C" w:rsidRPr="00806BFB" w:rsidRDefault="00B6304C">
      <w:pPr>
        <w:pStyle w:val="ConsPlusTitle"/>
        <w:jc w:val="center"/>
        <w:rPr>
          <w:rFonts w:ascii="PT Astra Sans" w:hAnsi="PT Astra Sans"/>
          <w:sz w:val="24"/>
          <w:szCs w:val="24"/>
        </w:rPr>
      </w:pPr>
    </w:p>
    <w:p w:rsidR="00B6304C" w:rsidRPr="00806BFB" w:rsidRDefault="00B6304C">
      <w:pPr>
        <w:pStyle w:val="ConsPlusTitle"/>
        <w:jc w:val="center"/>
        <w:rPr>
          <w:rFonts w:ascii="PT Astra Sans" w:hAnsi="PT Astra Sans"/>
          <w:sz w:val="24"/>
          <w:szCs w:val="24"/>
        </w:rPr>
      </w:pPr>
    </w:p>
    <w:p w:rsidR="00B6304C" w:rsidRPr="00806BFB" w:rsidRDefault="00B6304C">
      <w:pPr>
        <w:pStyle w:val="ConsPlusTitle"/>
        <w:jc w:val="center"/>
        <w:rPr>
          <w:rFonts w:ascii="PT Astra Sans" w:hAnsi="PT Astra Sans"/>
          <w:sz w:val="24"/>
          <w:szCs w:val="24"/>
        </w:rPr>
      </w:pPr>
    </w:p>
    <w:p w:rsidR="00B6304C" w:rsidRPr="00806BFB" w:rsidRDefault="00FC0F97">
      <w:pPr>
        <w:pStyle w:val="ConsPlusTitle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Р</w:t>
      </w:r>
      <w:r w:rsidRPr="00806BFB">
        <w:rPr>
          <w:rFonts w:ascii="PT Astra Sans" w:hAnsi="PT Astra Sans" w:cs="Arial"/>
          <w:sz w:val="24"/>
          <w:szCs w:val="24"/>
        </w:rPr>
        <w:t>азмеры тарифных ставок, окладов (должностных окладов) по занимаемым должностям</w:t>
      </w:r>
    </w:p>
    <w:p w:rsidR="00B6304C" w:rsidRPr="00806BFB" w:rsidRDefault="00FC0F97">
      <w:pPr>
        <w:pStyle w:val="ConsPlusTitle"/>
        <w:jc w:val="center"/>
        <w:rPr>
          <w:rFonts w:ascii="PT Astra Sans" w:hAnsi="PT Astra Sans"/>
          <w:sz w:val="24"/>
          <w:szCs w:val="24"/>
        </w:rPr>
      </w:pPr>
      <w:r w:rsidRPr="00806BFB">
        <w:rPr>
          <w:rFonts w:ascii="PT Astra Sans" w:hAnsi="PT Astra Sans" w:cs="Arial"/>
          <w:sz w:val="24"/>
          <w:szCs w:val="24"/>
        </w:rPr>
        <w:t xml:space="preserve"> педагогических работников муниципальных образовательных организаций</w:t>
      </w:r>
    </w:p>
    <w:p w:rsidR="00B6304C" w:rsidRPr="00806BFB" w:rsidRDefault="00070D85">
      <w:pPr>
        <w:pStyle w:val="ConsPlusTitle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Б</w:t>
      </w:r>
      <w:r w:rsidR="00FC0F97" w:rsidRPr="00806BFB">
        <w:rPr>
          <w:rFonts w:ascii="PT Astra Sans" w:hAnsi="PT Astra Sans" w:cs="Arial"/>
          <w:sz w:val="24"/>
          <w:szCs w:val="24"/>
        </w:rPr>
        <w:t>елозерского муниципального округа</w:t>
      </w:r>
    </w:p>
    <w:p w:rsidR="00B6304C" w:rsidRPr="00806BFB" w:rsidRDefault="00B6304C">
      <w:pPr>
        <w:pStyle w:val="ConsPlusTitle"/>
        <w:jc w:val="center"/>
        <w:rPr>
          <w:rFonts w:ascii="PT Astra Sans" w:hAnsi="PT Astra Sans"/>
          <w:sz w:val="24"/>
          <w:szCs w:val="24"/>
        </w:rPr>
      </w:pPr>
    </w:p>
    <w:tbl>
      <w:tblPr>
        <w:tblW w:w="139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13"/>
        <w:gridCol w:w="1701"/>
        <w:gridCol w:w="2126"/>
        <w:gridCol w:w="2127"/>
      </w:tblGrid>
      <w:tr w:rsidR="00B6304C" w:rsidRPr="00806BFB" w:rsidTr="00321535">
        <w:trPr>
          <w:cantSplit/>
        </w:trPr>
        <w:tc>
          <w:tcPr>
            <w:tcW w:w="8013" w:type="dxa"/>
          </w:tcPr>
          <w:p w:rsidR="00B6304C" w:rsidRPr="00806BFB" w:rsidRDefault="00734DA0" w:rsidP="00070D85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Квалификационный уровень, наименование должности</w:t>
            </w:r>
          </w:p>
        </w:tc>
        <w:tc>
          <w:tcPr>
            <w:tcW w:w="1701" w:type="dxa"/>
          </w:tcPr>
          <w:p w:rsidR="00B6304C" w:rsidRPr="00806BFB" w:rsidRDefault="00734DA0" w:rsidP="00070D85">
            <w:pPr>
              <w:pStyle w:val="ConsPlusNormal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Минимальный размер тарифной ставки, оклада (должностного оклада)</w:t>
            </w:r>
          </w:p>
        </w:tc>
        <w:tc>
          <w:tcPr>
            <w:tcW w:w="2126" w:type="dxa"/>
          </w:tcPr>
          <w:p w:rsidR="00B6304C" w:rsidRPr="00806BFB" w:rsidRDefault="00734DA0" w:rsidP="00070D85">
            <w:pPr>
              <w:pStyle w:val="ConsPlusNormal"/>
              <w:ind w:right="-62" w:firstLine="0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Для педагогических работников, имеющих первую квалификационную категорию</w:t>
            </w:r>
          </w:p>
        </w:tc>
        <w:tc>
          <w:tcPr>
            <w:tcW w:w="2127" w:type="dxa"/>
          </w:tcPr>
          <w:p w:rsidR="00B6304C" w:rsidRPr="00806BFB" w:rsidRDefault="00D140CE" w:rsidP="00070D85">
            <w:pPr>
              <w:pStyle w:val="ConsPlusNormal"/>
              <w:ind w:right="-62" w:firstLine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Для педагогических работников, </w:t>
            </w:r>
            <w:r w:rsidR="00734DA0" w:rsidRPr="00806BFB">
              <w:rPr>
                <w:rFonts w:ascii="PT Astra Sans" w:hAnsi="PT Astra Sans"/>
                <w:sz w:val="24"/>
                <w:szCs w:val="24"/>
              </w:rPr>
              <w:t>имеющих высшую квалификационную категорию</w:t>
            </w:r>
          </w:p>
        </w:tc>
      </w:tr>
      <w:tr w:rsidR="00B6304C" w:rsidRPr="00806BFB" w:rsidTr="00321535">
        <w:trPr>
          <w:trHeight w:val="276"/>
        </w:trPr>
        <w:tc>
          <w:tcPr>
            <w:tcW w:w="13967" w:type="dxa"/>
            <w:gridSpan w:val="4"/>
          </w:tcPr>
          <w:p w:rsidR="00B6304C" w:rsidRPr="00806BFB" w:rsidRDefault="00734DA0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b/>
                <w:bCs/>
                <w:sz w:val="24"/>
                <w:szCs w:val="24"/>
              </w:rPr>
              <w:t>1 квалификационный уровень</w:t>
            </w:r>
          </w:p>
        </w:tc>
      </w:tr>
      <w:tr w:rsidR="00B6304C" w:rsidRPr="00806BFB" w:rsidTr="00321535">
        <w:tc>
          <w:tcPr>
            <w:tcW w:w="8013" w:type="dxa"/>
          </w:tcPr>
          <w:p w:rsidR="00B6304C" w:rsidRPr="00806BFB" w:rsidRDefault="00734DA0" w:rsidP="007E5F24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Инструктор по физической культуре, инструктор по труду, музыкальный руководитель, старший вожатый</w:t>
            </w:r>
          </w:p>
        </w:tc>
        <w:tc>
          <w:tcPr>
            <w:tcW w:w="1701" w:type="dxa"/>
          </w:tcPr>
          <w:p w:rsidR="00B6304C" w:rsidRPr="00806BFB" w:rsidRDefault="00726150" w:rsidP="00AF0362">
            <w:pPr>
              <w:pStyle w:val="ConsPlusNormal"/>
              <w:ind w:firstLine="8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10300</w:t>
            </w:r>
          </w:p>
        </w:tc>
        <w:tc>
          <w:tcPr>
            <w:tcW w:w="2126" w:type="dxa"/>
          </w:tcPr>
          <w:p w:rsidR="00B6304C" w:rsidRPr="00806BFB" w:rsidRDefault="00726150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11330</w:t>
            </w:r>
          </w:p>
        </w:tc>
        <w:tc>
          <w:tcPr>
            <w:tcW w:w="2127" w:type="dxa"/>
          </w:tcPr>
          <w:p w:rsidR="00B6304C" w:rsidRPr="00806BFB" w:rsidRDefault="00726150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12360</w:t>
            </w:r>
          </w:p>
        </w:tc>
      </w:tr>
      <w:tr w:rsidR="00B6304C" w:rsidRPr="00806BFB" w:rsidTr="00321535">
        <w:trPr>
          <w:trHeight w:val="276"/>
        </w:trPr>
        <w:tc>
          <w:tcPr>
            <w:tcW w:w="13967" w:type="dxa"/>
            <w:gridSpan w:val="4"/>
          </w:tcPr>
          <w:p w:rsidR="00B6304C" w:rsidRPr="00806BFB" w:rsidRDefault="00734DA0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b/>
                <w:bCs/>
                <w:sz w:val="24"/>
                <w:szCs w:val="24"/>
              </w:rPr>
              <w:t>2 квалификационный уровень</w:t>
            </w:r>
          </w:p>
        </w:tc>
      </w:tr>
      <w:tr w:rsidR="00B6304C" w:rsidRPr="00806BFB" w:rsidTr="00321535">
        <w:tc>
          <w:tcPr>
            <w:tcW w:w="8013" w:type="dxa"/>
          </w:tcPr>
          <w:p w:rsidR="00B6304C" w:rsidRPr="00806BFB" w:rsidRDefault="00734DA0" w:rsidP="007E5F24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Инструктор-методист, концертмейстер, педагог дополнительного образования, социальный педагог, педагог-организатор, тренер-преподаватель</w:t>
            </w:r>
          </w:p>
        </w:tc>
        <w:tc>
          <w:tcPr>
            <w:tcW w:w="1701" w:type="dxa"/>
          </w:tcPr>
          <w:p w:rsidR="00B6304C" w:rsidRPr="00806BFB" w:rsidRDefault="00726150" w:rsidP="00AF0362">
            <w:pPr>
              <w:pStyle w:val="ConsPlusNormal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10800</w:t>
            </w:r>
          </w:p>
        </w:tc>
        <w:tc>
          <w:tcPr>
            <w:tcW w:w="2126" w:type="dxa"/>
          </w:tcPr>
          <w:p w:rsidR="00B6304C" w:rsidRPr="00806BFB" w:rsidRDefault="00726150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11880</w:t>
            </w:r>
          </w:p>
        </w:tc>
        <w:tc>
          <w:tcPr>
            <w:tcW w:w="2127" w:type="dxa"/>
          </w:tcPr>
          <w:p w:rsidR="00B6304C" w:rsidRPr="00806BFB" w:rsidRDefault="00726150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12960</w:t>
            </w:r>
          </w:p>
        </w:tc>
      </w:tr>
      <w:tr w:rsidR="00B6304C" w:rsidRPr="00806BFB" w:rsidTr="00321535">
        <w:trPr>
          <w:trHeight w:val="276"/>
        </w:trPr>
        <w:tc>
          <w:tcPr>
            <w:tcW w:w="13967" w:type="dxa"/>
            <w:gridSpan w:val="4"/>
          </w:tcPr>
          <w:p w:rsidR="00B6304C" w:rsidRPr="00806BFB" w:rsidRDefault="00734DA0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b/>
                <w:bCs/>
                <w:sz w:val="24"/>
                <w:szCs w:val="24"/>
              </w:rPr>
              <w:t>3 квалификационный уровень</w:t>
            </w:r>
          </w:p>
        </w:tc>
      </w:tr>
      <w:tr w:rsidR="00B6304C" w:rsidRPr="00806BFB" w:rsidTr="00321535">
        <w:tc>
          <w:tcPr>
            <w:tcW w:w="8013" w:type="dxa"/>
          </w:tcPr>
          <w:p w:rsidR="00B6304C" w:rsidRPr="00806BFB" w:rsidRDefault="00734DA0" w:rsidP="007E5F24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Воспитатель, мастер производственного обучения, методист, 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1701" w:type="dxa"/>
          </w:tcPr>
          <w:p w:rsidR="00B6304C" w:rsidRPr="00806BFB" w:rsidRDefault="00726150" w:rsidP="00AF0362">
            <w:pPr>
              <w:pStyle w:val="ConsPlusNormal"/>
              <w:ind w:firstLine="505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11300</w:t>
            </w:r>
          </w:p>
        </w:tc>
        <w:tc>
          <w:tcPr>
            <w:tcW w:w="2126" w:type="dxa"/>
          </w:tcPr>
          <w:p w:rsidR="00B6304C" w:rsidRPr="00806BFB" w:rsidRDefault="00726150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12430</w:t>
            </w:r>
          </w:p>
        </w:tc>
        <w:tc>
          <w:tcPr>
            <w:tcW w:w="2127" w:type="dxa"/>
          </w:tcPr>
          <w:p w:rsidR="00B6304C" w:rsidRPr="00806BFB" w:rsidRDefault="00726150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13560</w:t>
            </w:r>
          </w:p>
        </w:tc>
      </w:tr>
      <w:tr w:rsidR="00B6304C" w:rsidRPr="00806BFB" w:rsidTr="00321535">
        <w:trPr>
          <w:trHeight w:val="276"/>
        </w:trPr>
        <w:tc>
          <w:tcPr>
            <w:tcW w:w="13967" w:type="dxa"/>
            <w:gridSpan w:val="4"/>
          </w:tcPr>
          <w:p w:rsidR="00B6304C" w:rsidRPr="00806BFB" w:rsidRDefault="00734DA0">
            <w:pPr>
              <w:jc w:val="center"/>
              <w:rPr>
                <w:rFonts w:ascii="PT Astra Sans" w:hAnsi="PT Astra Sans"/>
              </w:rPr>
            </w:pPr>
            <w:r w:rsidRPr="00806BFB">
              <w:rPr>
                <w:rFonts w:ascii="PT Astra Sans" w:hAnsi="PT Astra Sans" w:cs="Arial"/>
                <w:b/>
                <w:bCs/>
              </w:rPr>
              <w:t>4 квалификационный уровень</w:t>
            </w:r>
          </w:p>
        </w:tc>
      </w:tr>
      <w:tr w:rsidR="00B6304C" w:rsidRPr="00806BFB" w:rsidTr="00321535">
        <w:tc>
          <w:tcPr>
            <w:tcW w:w="8013" w:type="dxa"/>
          </w:tcPr>
          <w:p w:rsidR="00B6304C" w:rsidRPr="00806BFB" w:rsidRDefault="00734DA0" w:rsidP="008F17C9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 xml:space="preserve">Педагог-библиотекарь, учитель, учитель-логопед, преподаватель-организатор основ безопасности жизнедеятельности, старший воспитатель, старший методист, </w:t>
            </w:r>
            <w:r w:rsidR="008F17C9">
              <w:rPr>
                <w:rFonts w:ascii="PT Astra Sans" w:hAnsi="PT Astra Sans"/>
                <w:sz w:val="24"/>
                <w:szCs w:val="24"/>
              </w:rPr>
              <w:t xml:space="preserve">тьютор, </w:t>
            </w:r>
            <w:r w:rsidRPr="00806BFB">
              <w:rPr>
                <w:rFonts w:ascii="PT Astra Sans" w:hAnsi="PT Astra Sans"/>
                <w:sz w:val="24"/>
                <w:szCs w:val="24"/>
              </w:rPr>
              <w:t>учитель, учитель-дефектолог, учитель-логопед (логопед)</w:t>
            </w:r>
            <w:r w:rsidR="00DC224A" w:rsidRPr="00806BFB">
              <w:rPr>
                <w:rFonts w:ascii="PT Astra Sans" w:hAnsi="PT Astra Sans"/>
                <w:sz w:val="24"/>
                <w:szCs w:val="24"/>
              </w:rPr>
              <w:t>,</w:t>
            </w:r>
            <w:r w:rsidR="00D140CE" w:rsidRPr="00D140CE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C224A" w:rsidRPr="00806BFB">
              <w:rPr>
                <w:rFonts w:ascii="PT Astra Sans" w:hAnsi="PT Astra Sans"/>
                <w:sz w:val="24"/>
                <w:szCs w:val="24"/>
              </w:rPr>
              <w:t>советник директора по воспитанию и взаимодействию с детскими и общественными объединениями</w:t>
            </w:r>
          </w:p>
        </w:tc>
        <w:tc>
          <w:tcPr>
            <w:tcW w:w="1701" w:type="dxa"/>
          </w:tcPr>
          <w:p w:rsidR="00B6304C" w:rsidRPr="00806BFB" w:rsidRDefault="00726150" w:rsidP="00AF0362">
            <w:pPr>
              <w:pStyle w:val="ConsPlusNormal"/>
              <w:ind w:firstLine="505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11800</w:t>
            </w:r>
          </w:p>
        </w:tc>
        <w:tc>
          <w:tcPr>
            <w:tcW w:w="2126" w:type="dxa"/>
          </w:tcPr>
          <w:p w:rsidR="00B6304C" w:rsidRPr="00806BFB" w:rsidRDefault="00726150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12980</w:t>
            </w:r>
          </w:p>
        </w:tc>
        <w:tc>
          <w:tcPr>
            <w:tcW w:w="2127" w:type="dxa"/>
          </w:tcPr>
          <w:p w:rsidR="00B6304C" w:rsidRPr="00806BFB" w:rsidRDefault="00726150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14160</w:t>
            </w:r>
          </w:p>
        </w:tc>
      </w:tr>
      <w:tr w:rsidR="00B6304C" w:rsidRPr="00806BFB" w:rsidTr="00321535">
        <w:trPr>
          <w:trHeight w:val="276"/>
        </w:trPr>
        <w:tc>
          <w:tcPr>
            <w:tcW w:w="13967" w:type="dxa"/>
            <w:gridSpan w:val="4"/>
          </w:tcPr>
          <w:p w:rsidR="00B6304C" w:rsidRPr="00806BFB" w:rsidRDefault="00734D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1"/>
              <w:jc w:val="center"/>
              <w:rPr>
                <w:rFonts w:ascii="PT Astra Sans" w:hAnsi="PT Astra Sans"/>
              </w:rPr>
            </w:pPr>
            <w:r w:rsidRPr="00806BFB">
              <w:rPr>
                <w:rFonts w:ascii="PT Astra Sans" w:eastAsia="Arial" w:hAnsi="PT Astra Sans" w:cs="Arial"/>
                <w:b/>
                <w:color w:val="000000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B6304C" w:rsidRPr="00806BFB" w:rsidTr="00321535">
        <w:trPr>
          <w:trHeight w:val="276"/>
        </w:trPr>
        <w:tc>
          <w:tcPr>
            <w:tcW w:w="13967" w:type="dxa"/>
            <w:gridSpan w:val="4"/>
          </w:tcPr>
          <w:p w:rsidR="00B6304C" w:rsidRPr="00806BFB" w:rsidRDefault="00734DA0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b/>
                <w:bCs/>
                <w:sz w:val="24"/>
                <w:szCs w:val="24"/>
              </w:rPr>
              <w:t>1 квалификационный уровень</w:t>
            </w:r>
          </w:p>
        </w:tc>
      </w:tr>
      <w:tr w:rsidR="00B6304C" w:rsidRPr="00806BFB" w:rsidTr="00321535">
        <w:trPr>
          <w:trHeight w:val="276"/>
        </w:trPr>
        <w:tc>
          <w:tcPr>
            <w:tcW w:w="8013" w:type="dxa"/>
          </w:tcPr>
          <w:p w:rsidR="00B6304C" w:rsidRPr="00806BFB" w:rsidRDefault="00734D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1"/>
              <w:rPr>
                <w:rFonts w:ascii="PT Astra Sans" w:hAnsi="PT Astra Sans"/>
              </w:rPr>
            </w:pPr>
            <w:r w:rsidRPr="00806BFB">
              <w:rPr>
                <w:rFonts w:ascii="PT Astra Sans" w:eastAsia="Arial" w:hAnsi="PT Astra Sans" w:cs="Arial"/>
                <w:color w:val="000000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(за исключением должностей руководителей, отнесенных ко 2 квалификационному уровню)</w:t>
            </w:r>
          </w:p>
        </w:tc>
        <w:tc>
          <w:tcPr>
            <w:tcW w:w="1701" w:type="dxa"/>
          </w:tcPr>
          <w:p w:rsidR="00B6304C" w:rsidRPr="00806BFB" w:rsidRDefault="00726150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15300</w:t>
            </w:r>
          </w:p>
        </w:tc>
        <w:tc>
          <w:tcPr>
            <w:tcW w:w="2126" w:type="dxa"/>
          </w:tcPr>
          <w:p w:rsidR="00B6304C" w:rsidRPr="00806BFB" w:rsidRDefault="00B6304C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304C" w:rsidRPr="00806BFB" w:rsidRDefault="00B6304C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6304C" w:rsidRPr="00806BFB" w:rsidTr="00321535">
        <w:trPr>
          <w:trHeight w:val="276"/>
        </w:trPr>
        <w:tc>
          <w:tcPr>
            <w:tcW w:w="13967" w:type="dxa"/>
            <w:gridSpan w:val="4"/>
          </w:tcPr>
          <w:p w:rsidR="00B6304C" w:rsidRPr="00806BFB" w:rsidRDefault="00734DA0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b/>
                <w:bCs/>
                <w:sz w:val="24"/>
                <w:szCs w:val="24"/>
              </w:rPr>
              <w:t>2 квалификационный уровень</w:t>
            </w:r>
          </w:p>
        </w:tc>
      </w:tr>
      <w:tr w:rsidR="00B6304C" w:rsidRPr="00806BFB" w:rsidTr="00321535">
        <w:trPr>
          <w:trHeight w:val="276"/>
        </w:trPr>
        <w:tc>
          <w:tcPr>
            <w:tcW w:w="8013" w:type="dxa"/>
          </w:tcPr>
          <w:p w:rsidR="00B6304C" w:rsidRPr="00806BFB" w:rsidRDefault="00734D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PT Astra Sans" w:hAnsi="PT Astra Sans"/>
              </w:rPr>
            </w:pPr>
            <w:r w:rsidRPr="00806BFB">
              <w:rPr>
                <w:rFonts w:ascii="PT Astra Sans" w:eastAsia="Arial" w:hAnsi="PT Astra Sans" w:cs="Arial"/>
                <w:color w:val="000000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 (за исключением должностей руководителей, отнесенных к 3 квалификационному уровню)</w:t>
            </w:r>
          </w:p>
        </w:tc>
        <w:tc>
          <w:tcPr>
            <w:tcW w:w="1701" w:type="dxa"/>
          </w:tcPr>
          <w:p w:rsidR="00B6304C" w:rsidRPr="00806BFB" w:rsidRDefault="00726150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16000</w:t>
            </w:r>
          </w:p>
        </w:tc>
        <w:tc>
          <w:tcPr>
            <w:tcW w:w="2126" w:type="dxa"/>
          </w:tcPr>
          <w:p w:rsidR="00B6304C" w:rsidRPr="00806BFB" w:rsidRDefault="00B6304C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304C" w:rsidRPr="00806BFB" w:rsidRDefault="00B6304C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B6304C" w:rsidRPr="00806BFB" w:rsidRDefault="00B6304C">
      <w:pPr>
        <w:rPr>
          <w:rFonts w:ascii="PT Astra Sans" w:hAnsi="PT Astra Sans"/>
        </w:rPr>
        <w:sectPr w:rsidR="00B6304C" w:rsidRPr="00806BFB" w:rsidSect="001C5A7C">
          <w:pgSz w:w="16838" w:h="11905" w:orient="landscape"/>
          <w:pgMar w:top="1701" w:right="1134" w:bottom="1134" w:left="1134" w:header="709" w:footer="709" w:gutter="0"/>
          <w:cols w:space="720"/>
          <w:docGrid w:linePitch="360"/>
        </w:sectPr>
      </w:pPr>
    </w:p>
    <w:p w:rsidR="00B6304C" w:rsidRPr="00342846" w:rsidRDefault="00734DA0" w:rsidP="003D5C25">
      <w:pPr>
        <w:pStyle w:val="ConsPlusNormal"/>
        <w:ind w:left="4111" w:firstLine="0"/>
        <w:outlineLvl w:val="1"/>
        <w:rPr>
          <w:rFonts w:ascii="PT Astra Sans" w:hAnsi="PT Astra Sans"/>
        </w:rPr>
      </w:pPr>
      <w:r w:rsidRPr="00342846">
        <w:rPr>
          <w:rFonts w:ascii="PT Astra Sans" w:hAnsi="PT Astra Sans"/>
        </w:rPr>
        <w:t>Приложение 2</w:t>
      </w:r>
    </w:p>
    <w:p w:rsidR="00B6304C" w:rsidRPr="00B41A47" w:rsidRDefault="00734DA0" w:rsidP="003D5C25">
      <w:pPr>
        <w:pStyle w:val="ConsPlusNormal"/>
        <w:ind w:left="4111" w:firstLine="0"/>
        <w:rPr>
          <w:rFonts w:ascii="PT Astra Sans" w:hAnsi="PT Astra Sans"/>
        </w:rPr>
      </w:pPr>
      <w:r w:rsidRPr="00B41A47">
        <w:rPr>
          <w:rFonts w:ascii="PT Astra Sans" w:hAnsi="PT Astra Sans"/>
        </w:rPr>
        <w:t xml:space="preserve">к </w:t>
      </w:r>
      <w:r w:rsidR="00342846">
        <w:rPr>
          <w:rFonts w:ascii="PT Astra Sans" w:hAnsi="PT Astra Sans"/>
        </w:rPr>
        <w:t xml:space="preserve">Примерному </w:t>
      </w:r>
      <w:r w:rsidRPr="00B41A47">
        <w:rPr>
          <w:rFonts w:ascii="PT Astra Sans" w:hAnsi="PT Astra Sans"/>
        </w:rPr>
        <w:t>положению об оплате труда работников</w:t>
      </w:r>
    </w:p>
    <w:p w:rsidR="00B6304C" w:rsidRPr="00B41A47" w:rsidRDefault="00734DA0" w:rsidP="003D5C25">
      <w:pPr>
        <w:pStyle w:val="ConsPlusNormal"/>
        <w:ind w:left="4111" w:firstLine="0"/>
        <w:rPr>
          <w:rFonts w:ascii="PT Astra Sans" w:hAnsi="PT Astra Sans"/>
        </w:rPr>
      </w:pPr>
      <w:r w:rsidRPr="00B41A47">
        <w:rPr>
          <w:rFonts w:ascii="PT Astra Sans" w:hAnsi="PT Astra Sans"/>
        </w:rPr>
        <w:t>муниципальных образовательных</w:t>
      </w:r>
    </w:p>
    <w:p w:rsidR="00B6304C" w:rsidRPr="00B41A47" w:rsidRDefault="00734DA0" w:rsidP="003D5C25">
      <w:pPr>
        <w:pStyle w:val="ConsPlusNormal"/>
        <w:ind w:left="4111" w:firstLine="0"/>
        <w:rPr>
          <w:rFonts w:ascii="PT Astra Sans" w:hAnsi="PT Astra Sans"/>
        </w:rPr>
      </w:pPr>
      <w:r w:rsidRPr="00B41A47">
        <w:rPr>
          <w:rFonts w:ascii="PT Astra Sans" w:hAnsi="PT Astra Sans"/>
        </w:rPr>
        <w:t>организаций</w:t>
      </w:r>
      <w:r w:rsidR="00B83F6E" w:rsidRPr="00B41A47">
        <w:rPr>
          <w:rFonts w:ascii="PT Astra Sans" w:hAnsi="PT Astra Sans"/>
        </w:rPr>
        <w:t xml:space="preserve"> </w:t>
      </w:r>
      <w:r w:rsidR="003229A8" w:rsidRPr="00B41A47">
        <w:rPr>
          <w:rFonts w:ascii="PT Astra Sans" w:hAnsi="PT Astra Sans"/>
        </w:rPr>
        <w:t>Белозерского муниципального округа</w:t>
      </w:r>
      <w:r w:rsidR="00B83F6E" w:rsidRPr="00B41A47">
        <w:rPr>
          <w:rFonts w:ascii="PT Astra Sans" w:hAnsi="PT Astra Sans"/>
        </w:rPr>
        <w:t xml:space="preserve"> Курганской области</w:t>
      </w:r>
    </w:p>
    <w:p w:rsidR="00B6304C" w:rsidRPr="00B41A47" w:rsidRDefault="00B6304C" w:rsidP="003D5C25">
      <w:pPr>
        <w:pStyle w:val="ConsPlusNormal"/>
        <w:ind w:left="4111" w:firstLine="0"/>
        <w:rPr>
          <w:rFonts w:ascii="PT Astra Sans" w:hAnsi="PT Astra Sans"/>
        </w:rPr>
      </w:pPr>
    </w:p>
    <w:p w:rsidR="00B6304C" w:rsidRPr="00D140CE" w:rsidRDefault="002E53E0">
      <w:pPr>
        <w:pStyle w:val="ConsPlusTitle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П</w:t>
      </w:r>
      <w:r w:rsidRPr="00D140CE">
        <w:rPr>
          <w:rFonts w:ascii="PT Astra Sans" w:hAnsi="PT Astra Sans" w:cs="Arial"/>
          <w:sz w:val="24"/>
          <w:szCs w:val="24"/>
        </w:rPr>
        <w:t>оказатели и порядок</w:t>
      </w:r>
      <w:r>
        <w:rPr>
          <w:rFonts w:ascii="PT Astra Sans" w:hAnsi="PT Astra Sans" w:cs="Arial"/>
          <w:sz w:val="24"/>
          <w:szCs w:val="24"/>
        </w:rPr>
        <w:t xml:space="preserve"> </w:t>
      </w:r>
      <w:r w:rsidRPr="00D140CE">
        <w:rPr>
          <w:rFonts w:ascii="PT Astra Sans" w:hAnsi="PT Astra Sans" w:cs="Arial"/>
          <w:sz w:val="24"/>
          <w:szCs w:val="24"/>
        </w:rPr>
        <w:t>отнесения муниципальных образовательных организаций</w:t>
      </w:r>
    </w:p>
    <w:p w:rsidR="00B6304C" w:rsidRPr="00D140CE" w:rsidRDefault="002E53E0">
      <w:pPr>
        <w:pStyle w:val="ConsPlusTitle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Б</w:t>
      </w:r>
      <w:r w:rsidRPr="00D140CE">
        <w:rPr>
          <w:rFonts w:ascii="PT Astra Sans" w:hAnsi="PT Astra Sans" w:cs="Arial"/>
          <w:sz w:val="24"/>
          <w:szCs w:val="24"/>
        </w:rPr>
        <w:t>елозерского муниципального округа по</w:t>
      </w:r>
      <w:r>
        <w:rPr>
          <w:rFonts w:ascii="PT Astra Sans" w:hAnsi="PT Astra Sans" w:cs="Arial"/>
          <w:sz w:val="24"/>
          <w:szCs w:val="24"/>
        </w:rPr>
        <w:t xml:space="preserve"> </w:t>
      </w:r>
      <w:r w:rsidRPr="00D140CE">
        <w:rPr>
          <w:rFonts w:ascii="PT Astra Sans" w:hAnsi="PT Astra Sans" w:cs="Arial"/>
          <w:sz w:val="24"/>
          <w:szCs w:val="24"/>
        </w:rPr>
        <w:t>оплате труда руководителей</w:t>
      </w:r>
    </w:p>
    <w:p w:rsidR="00B6304C" w:rsidRPr="00D140CE" w:rsidRDefault="00B6304C">
      <w:pPr>
        <w:pStyle w:val="ConsPlusTitle"/>
        <w:jc w:val="center"/>
        <w:rPr>
          <w:rFonts w:ascii="PT Astra Sans" w:hAnsi="PT Astra Sans"/>
          <w:sz w:val="24"/>
          <w:szCs w:val="24"/>
        </w:rPr>
      </w:pPr>
    </w:p>
    <w:p w:rsidR="00B6304C" w:rsidRPr="00D140CE" w:rsidRDefault="00734DA0" w:rsidP="003D5C25">
      <w:pPr>
        <w:pStyle w:val="ConsPlusNormal"/>
        <w:jc w:val="center"/>
        <w:outlineLvl w:val="2"/>
        <w:rPr>
          <w:rFonts w:ascii="PT Astra Sans" w:hAnsi="PT Astra Sans"/>
          <w:sz w:val="24"/>
          <w:szCs w:val="24"/>
        </w:rPr>
      </w:pPr>
      <w:r w:rsidRPr="00D140CE">
        <w:rPr>
          <w:rFonts w:ascii="PT Astra Sans" w:hAnsi="PT Astra Sans"/>
          <w:sz w:val="24"/>
          <w:szCs w:val="24"/>
        </w:rPr>
        <w:t xml:space="preserve">Раздел I. </w:t>
      </w:r>
      <w:r w:rsidR="002E53E0">
        <w:rPr>
          <w:rFonts w:ascii="PT Astra Sans" w:hAnsi="PT Astra Sans"/>
          <w:sz w:val="24"/>
          <w:szCs w:val="24"/>
        </w:rPr>
        <w:t>П</w:t>
      </w:r>
      <w:r w:rsidR="002E53E0" w:rsidRPr="00D140CE">
        <w:rPr>
          <w:rFonts w:ascii="PT Astra Sans" w:hAnsi="PT Astra Sans"/>
          <w:sz w:val="24"/>
          <w:szCs w:val="24"/>
        </w:rPr>
        <w:t xml:space="preserve">оказатели деятельности муниципальных образовательных организаций </w:t>
      </w:r>
      <w:r w:rsidR="002E53E0">
        <w:rPr>
          <w:rFonts w:ascii="PT Astra Sans" w:hAnsi="PT Astra Sans"/>
          <w:sz w:val="24"/>
          <w:szCs w:val="24"/>
        </w:rPr>
        <w:t>Б</w:t>
      </w:r>
      <w:r w:rsidR="002E53E0" w:rsidRPr="00D140CE">
        <w:rPr>
          <w:rFonts w:ascii="PT Astra Sans" w:hAnsi="PT Astra Sans"/>
          <w:sz w:val="24"/>
          <w:szCs w:val="24"/>
        </w:rPr>
        <w:t>елозерского муниципального округа</w:t>
      </w:r>
    </w:p>
    <w:p w:rsidR="00B6304C" w:rsidRPr="00D140CE" w:rsidRDefault="00B6304C">
      <w:pPr>
        <w:pStyle w:val="ConsPlusNormal"/>
        <w:jc w:val="center"/>
        <w:rPr>
          <w:rFonts w:ascii="PT Astra Sans" w:hAnsi="PT Astra Sans"/>
          <w:sz w:val="24"/>
          <w:szCs w:val="24"/>
        </w:rPr>
      </w:pPr>
    </w:p>
    <w:p w:rsidR="00B6304C" w:rsidRPr="00D140CE" w:rsidRDefault="00734DA0" w:rsidP="00EC5FEA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D140CE">
        <w:rPr>
          <w:rFonts w:ascii="PT Astra Sans" w:hAnsi="PT Astra Sans"/>
          <w:sz w:val="24"/>
          <w:szCs w:val="24"/>
        </w:rPr>
        <w:t xml:space="preserve">1. К показателям деятельности муниципальных образовательных организаций </w:t>
      </w:r>
      <w:r w:rsidR="002443F5" w:rsidRPr="00D140CE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Pr="00D140CE">
        <w:rPr>
          <w:rFonts w:ascii="PT Astra Sans" w:hAnsi="PT Astra Sans"/>
          <w:sz w:val="24"/>
          <w:szCs w:val="24"/>
        </w:rPr>
        <w:t xml:space="preserve"> (далее - Показатели) относятся Показатели, характеризующие масштаб руководства деятельности муниципальных общеобразовательных учреждений </w:t>
      </w:r>
      <w:r w:rsidR="002443F5" w:rsidRPr="00D140CE">
        <w:rPr>
          <w:rFonts w:ascii="PT Astra Sans" w:hAnsi="PT Astra Sans"/>
          <w:sz w:val="24"/>
          <w:szCs w:val="24"/>
        </w:rPr>
        <w:t xml:space="preserve">Белозерского </w:t>
      </w:r>
      <w:r w:rsidRPr="00D140CE">
        <w:rPr>
          <w:rFonts w:ascii="PT Astra Sans" w:hAnsi="PT Astra Sans"/>
          <w:sz w:val="24"/>
          <w:szCs w:val="24"/>
        </w:rPr>
        <w:t>муниципального округа: численность работников учреждения, количество обучающихся, сменность работы учреждения и другие Показатели, значительно осложняющие работу по руководству организацией.</w:t>
      </w:r>
    </w:p>
    <w:p w:rsidR="00B6304C" w:rsidRPr="00D140CE" w:rsidRDefault="00734DA0" w:rsidP="00EC5FEA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D140CE">
        <w:rPr>
          <w:rFonts w:ascii="PT Astra Sans" w:hAnsi="PT Astra Sans"/>
          <w:sz w:val="24"/>
          <w:szCs w:val="24"/>
        </w:rPr>
        <w:t xml:space="preserve">2. Объем деятельности </w:t>
      </w:r>
      <w:r w:rsidR="002443F5" w:rsidRPr="00D140CE">
        <w:rPr>
          <w:rFonts w:ascii="PT Astra Sans" w:hAnsi="PT Astra Sans"/>
          <w:sz w:val="24"/>
          <w:szCs w:val="24"/>
        </w:rPr>
        <w:t>каждой муниципальной</w:t>
      </w:r>
      <w:r w:rsidRPr="00D140CE">
        <w:rPr>
          <w:rFonts w:ascii="PT Astra Sans" w:hAnsi="PT Astra Sans"/>
          <w:sz w:val="24"/>
          <w:szCs w:val="24"/>
        </w:rPr>
        <w:t xml:space="preserve"> организации при определении группы по оплате труда руководителей оценивается в баллах по следующим Показателям: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527"/>
        <w:gridCol w:w="2011"/>
        <w:gridCol w:w="1701"/>
      </w:tblGrid>
      <w:tr w:rsidR="00B6304C" w:rsidRPr="00D140CE" w:rsidTr="002B3505"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N</w:t>
            </w:r>
          </w:p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п/п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Объемные показатели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Условия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Количество баллов</w:t>
            </w:r>
          </w:p>
        </w:tc>
      </w:tr>
      <w:tr w:rsidR="00B6304C" w:rsidRPr="00D140CE" w:rsidTr="002B3505"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1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4</w:t>
            </w:r>
          </w:p>
        </w:tc>
      </w:tr>
      <w:tr w:rsidR="00B6304C" w:rsidRPr="00D140CE" w:rsidTr="002B3505"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1.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Количество обучающихся (воспитанников) в образовательных организациях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каждого обучающегося (воспитанника)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0,3</w:t>
            </w:r>
          </w:p>
        </w:tc>
      </w:tr>
      <w:tr w:rsidR="00B6304C" w:rsidRPr="00D140CE" w:rsidTr="002B3505"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2.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Количество групп в дошкольных образовательных организациях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группу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10</w:t>
            </w:r>
          </w:p>
        </w:tc>
      </w:tr>
      <w:tr w:rsidR="00B6304C" w:rsidRPr="00D140CE" w:rsidTr="002B3505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3.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Количество обучающихся (воспитанников, отдыхающих) в организациях дополнительного образования детей, в том числе: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B6304C">
            <w:pPr>
              <w:pStyle w:val="afc"/>
              <w:rPr>
                <w:rFonts w:ascii="PT Astra Sans" w:hAnsi="PT Astra San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B6304C">
            <w:pPr>
              <w:pStyle w:val="afc"/>
              <w:rPr>
                <w:rFonts w:ascii="PT Astra Sans" w:hAnsi="PT Astra Sans"/>
              </w:rPr>
            </w:pPr>
          </w:p>
        </w:tc>
      </w:tr>
      <w:tr w:rsidR="00B6304C" w:rsidRPr="00D140CE" w:rsidTr="002B3505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B6304C">
            <w:pPr>
              <w:pStyle w:val="afc"/>
              <w:rPr>
                <w:rFonts w:ascii="PT Astra Sans" w:hAnsi="PT Astra Sans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в многопрофильных;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каждого обучающегося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0,3</w:t>
            </w:r>
          </w:p>
        </w:tc>
      </w:tr>
      <w:tr w:rsidR="00B6304C" w:rsidRPr="00D140CE" w:rsidTr="002B3505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B6304C">
            <w:pPr>
              <w:pStyle w:val="afc"/>
              <w:rPr>
                <w:rFonts w:ascii="PT Astra Sans" w:hAnsi="PT Astra Sans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в однопрофильных:</w:t>
            </w:r>
          </w:p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клубах (центрах, станциях, базах) речников, авиаторов, туристов, техников, натуралистов и др.;</w:t>
            </w:r>
          </w:p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организациях дополнительного образования детей спортивной направленности, музыкальных, художественных школах и школах искусств, оздоровительных лагерях всех видов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каждого обучающегося (воспитанника, отдыхающего)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0,5</w:t>
            </w:r>
          </w:p>
        </w:tc>
      </w:tr>
      <w:tr w:rsidR="00B6304C" w:rsidRPr="00D140CE" w:rsidTr="002B3505"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4.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Превышение плановой или проектной наполняемости (по классам, группам или по количеству обучающихся) в общеобразовательных организациях, профессиональных образовательных организациях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каждые 50 человек или каждые 2 класса (группы)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15</w:t>
            </w:r>
          </w:p>
        </w:tc>
      </w:tr>
      <w:tr w:rsidR="00B6304C" w:rsidRPr="00D140CE" w:rsidTr="002B3505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5.</w:t>
            </w: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Количество работников в образовательной организации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каждого работника дополнительно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1</w:t>
            </w:r>
          </w:p>
        </w:tc>
      </w:tr>
      <w:tr w:rsidR="00B6304C" w:rsidRPr="00D140CE" w:rsidTr="002B3505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B6304C">
            <w:pPr>
              <w:pStyle w:val="afc"/>
              <w:rPr>
                <w:rFonts w:ascii="PT Astra Sans" w:hAnsi="PT Astra Sans"/>
              </w:rPr>
            </w:pPr>
          </w:p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B6304C">
            <w:pPr>
              <w:pStyle w:val="afc"/>
              <w:rPr>
                <w:rFonts w:ascii="PT Astra Sans" w:hAnsi="PT Astra Sans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 xml:space="preserve">за каждого работника, имеющего: </w:t>
            </w:r>
          </w:p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первую квалификационную категорию,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B6304C">
            <w:pPr>
              <w:pStyle w:val="afc"/>
              <w:jc w:val="center"/>
              <w:rPr>
                <w:rFonts w:ascii="PT Astra Sans" w:hAnsi="PT Astra Sans"/>
              </w:rPr>
            </w:pPr>
          </w:p>
          <w:p w:rsidR="00B6304C" w:rsidRPr="00D140CE" w:rsidRDefault="00B6304C">
            <w:pPr>
              <w:pStyle w:val="afc"/>
              <w:jc w:val="center"/>
              <w:rPr>
                <w:rFonts w:ascii="PT Astra Sans" w:hAnsi="PT Astra Sans"/>
              </w:rPr>
            </w:pPr>
          </w:p>
          <w:p w:rsidR="00B6304C" w:rsidRPr="00D140CE" w:rsidRDefault="00B6304C">
            <w:pPr>
              <w:pStyle w:val="afc"/>
              <w:jc w:val="center"/>
              <w:rPr>
                <w:rFonts w:ascii="PT Astra Sans" w:hAnsi="PT Astra Sans"/>
              </w:rPr>
            </w:pPr>
          </w:p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0,5</w:t>
            </w:r>
          </w:p>
        </w:tc>
      </w:tr>
      <w:tr w:rsidR="00B6304C" w:rsidRPr="00D140CE" w:rsidTr="002B3505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B6304C">
            <w:pPr>
              <w:pStyle w:val="afc"/>
              <w:rPr>
                <w:rFonts w:ascii="PT Astra Sans" w:hAnsi="PT Astra Sans"/>
              </w:rPr>
            </w:pPr>
          </w:p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B6304C">
            <w:pPr>
              <w:pStyle w:val="afc"/>
              <w:rPr>
                <w:rFonts w:ascii="PT Astra Sans" w:hAnsi="PT Astra Sans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высшую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1</w:t>
            </w:r>
          </w:p>
        </w:tc>
      </w:tr>
      <w:tr w:rsidR="00B6304C" w:rsidRPr="00D140CE" w:rsidTr="002B3505"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6.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Наличие групп продленного дня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наличие групп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до 20*</w:t>
            </w:r>
          </w:p>
        </w:tc>
      </w:tr>
      <w:tr w:rsidR="00B6304C" w:rsidRPr="00D140CE" w:rsidTr="002B3505"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7.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Круглосуточное пребывание обучающихся (воспитанников) в дошкольных и других образовательных организациях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каждую группу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3</w:t>
            </w:r>
          </w:p>
        </w:tc>
      </w:tr>
      <w:tr w:rsidR="00B6304C" w:rsidRPr="00D140CE" w:rsidTr="002B3505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8.</w:t>
            </w: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Наличие при образовательной организации филиалов, учебно-консультационных пунктов, интерната, общежития и др. с количеством обучающихся (проживающих)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каждое указанное структурное подразделение:</w:t>
            </w:r>
          </w:p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до 100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20</w:t>
            </w:r>
          </w:p>
        </w:tc>
      </w:tr>
      <w:tr w:rsidR="00B6304C" w:rsidRPr="00D140CE" w:rsidTr="002B3505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B6304C">
            <w:pPr>
              <w:pStyle w:val="afc"/>
              <w:rPr>
                <w:rFonts w:ascii="PT Astra Sans" w:hAnsi="PT Astra Sans"/>
              </w:rPr>
            </w:pPr>
          </w:p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B6304C">
            <w:pPr>
              <w:pStyle w:val="afc"/>
              <w:rPr>
                <w:rFonts w:ascii="PT Astra Sans" w:hAnsi="PT Astra Sans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от 100 до 200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30</w:t>
            </w:r>
          </w:p>
        </w:tc>
      </w:tr>
      <w:tr w:rsidR="00B6304C" w:rsidRPr="00D140CE" w:rsidTr="002B3505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B6304C">
            <w:pPr>
              <w:pStyle w:val="afc"/>
              <w:rPr>
                <w:rFonts w:ascii="PT Astra Sans" w:hAnsi="PT Astra Sans"/>
              </w:rPr>
            </w:pPr>
          </w:p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B6304C">
            <w:pPr>
              <w:pStyle w:val="afc"/>
              <w:rPr>
                <w:rFonts w:ascii="PT Astra Sans" w:hAnsi="PT Astra Sans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свыше 200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50</w:t>
            </w:r>
          </w:p>
        </w:tc>
      </w:tr>
      <w:tr w:rsidR="00B6304C" w:rsidRPr="00D140CE" w:rsidTr="002B3505"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9.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Наличие обучающихся (воспитанников), находящихся на полном государственном обеспечении в образовательных организациях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каждого дополнительно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0,5</w:t>
            </w:r>
          </w:p>
        </w:tc>
      </w:tr>
      <w:tr w:rsidR="00B6304C" w:rsidRPr="00D140CE" w:rsidTr="002B3505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10.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Наличие в образовательных организациях спортивной направленности, в профессиональных образовательных организациях: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B6304C">
            <w:pPr>
              <w:pStyle w:val="afc"/>
              <w:rPr>
                <w:rFonts w:ascii="PT Astra Sans" w:hAnsi="PT Astra San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B6304C">
            <w:pPr>
              <w:pStyle w:val="afc"/>
              <w:rPr>
                <w:rFonts w:ascii="PT Astra Sans" w:hAnsi="PT Astra Sans"/>
              </w:rPr>
            </w:pPr>
          </w:p>
        </w:tc>
      </w:tr>
      <w:tr w:rsidR="00B6304C" w:rsidRPr="00D140CE" w:rsidTr="002B3505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B6304C">
            <w:pPr>
              <w:pStyle w:val="afc"/>
              <w:rPr>
                <w:rFonts w:ascii="PT Astra Sans" w:hAnsi="PT Astra Sans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спортивно-оздоровительных групп;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каждую группу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5</w:t>
            </w:r>
          </w:p>
        </w:tc>
      </w:tr>
      <w:tr w:rsidR="00B6304C" w:rsidRPr="00D140CE" w:rsidTr="002B3505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B6304C">
            <w:pPr>
              <w:pStyle w:val="afc"/>
              <w:rPr>
                <w:rFonts w:ascii="PT Astra Sans" w:hAnsi="PT Astra Sans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учебно-тренировочных групп;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каждого обучающегося дополнительно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0,5</w:t>
            </w:r>
          </w:p>
        </w:tc>
      </w:tr>
      <w:tr w:rsidR="00B6304C" w:rsidRPr="00D140CE" w:rsidTr="002B3505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B6304C">
            <w:pPr>
              <w:pStyle w:val="afc"/>
              <w:rPr>
                <w:rFonts w:ascii="PT Astra Sans" w:hAnsi="PT Astra Sans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групп спортивного совершенствования;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каждого обучающегося дополнительно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2,5</w:t>
            </w:r>
          </w:p>
        </w:tc>
      </w:tr>
      <w:tr w:rsidR="00B6304C" w:rsidRPr="00D140CE" w:rsidTr="002B3505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B6304C">
            <w:pPr>
              <w:pStyle w:val="afc"/>
              <w:rPr>
                <w:rFonts w:ascii="PT Astra Sans" w:hAnsi="PT Astra Sans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групп высшего спортивного мастерства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каждого обучающегося дополнительно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4,5</w:t>
            </w:r>
          </w:p>
        </w:tc>
      </w:tr>
      <w:tr w:rsidR="00B6304C" w:rsidRPr="00D140CE" w:rsidTr="002B3505"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11.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Наличие оборудованных и используемых в образовательном процессе компьютерных классов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каждый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10</w:t>
            </w:r>
          </w:p>
        </w:tc>
      </w:tr>
      <w:tr w:rsidR="00B6304C" w:rsidRPr="00D140CE" w:rsidTr="002B3505"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12.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Наличие оборудованных и используемых в образовательном процессе: спортивной площадки, стадиона, бассейна, игровой площадки, других спортивных сооружений (в зависимости от состояния и степени их использования)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каждый вид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до 15*</w:t>
            </w:r>
          </w:p>
        </w:tc>
      </w:tr>
      <w:tr w:rsidR="00B6304C" w:rsidRPr="00D140CE" w:rsidTr="002B3505"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13.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Наличие собственного оборудованного здравпункта, медицинского кабинета, оздоровительного центра, столовой, кухни, пищеблока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каждый вид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до 15*</w:t>
            </w:r>
          </w:p>
        </w:tc>
      </w:tr>
      <w:tr w:rsidR="00B6304C" w:rsidRPr="00D140CE" w:rsidTr="002B3505"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14.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Наличие автотранспортных средств, сельхозмашин, строительной и другой самоходной техники на балансе образовательной организации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3, но в сумме не более 21</w:t>
            </w:r>
          </w:p>
        </w:tc>
      </w:tr>
      <w:tr w:rsidR="00B6304C" w:rsidRPr="00D140CE" w:rsidTr="002B3505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15.</w:t>
            </w: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Наличие загородных объектов (лагерей, баз отдыха, дач и др.)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находящихся на балансе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30</w:t>
            </w:r>
          </w:p>
        </w:tc>
      </w:tr>
      <w:tr w:rsidR="00B6304C" w:rsidRPr="00D140CE" w:rsidTr="002B3505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B6304C">
            <w:pPr>
              <w:pStyle w:val="afc"/>
              <w:rPr>
                <w:rFonts w:ascii="PT Astra Sans" w:hAnsi="PT Astra Sans"/>
              </w:rPr>
            </w:pPr>
          </w:p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B6304C">
            <w:pPr>
              <w:pStyle w:val="afc"/>
              <w:rPr>
                <w:rFonts w:ascii="PT Astra Sans" w:hAnsi="PT Astra Sans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в других случаях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15</w:t>
            </w:r>
          </w:p>
        </w:tc>
      </w:tr>
      <w:tr w:rsidR="00B6304C" w:rsidRPr="00D140CE" w:rsidTr="002B3505"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16.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Наличие учебно-опытных участков (площадью не менее 0,5, 0,25 гектара), парникового хозяйства, подсобного сельского хозяйства (в том числе по содержанию скота), учебного хозяйства, теплиц (парников), пасек и др.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каждый вид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до 50*</w:t>
            </w:r>
          </w:p>
        </w:tc>
      </w:tr>
      <w:tr w:rsidR="00B6304C" w:rsidRPr="00D140CE" w:rsidTr="002B3505"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17.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Наличие учебно-производственных мастерских, учебно-производственных участков, полигонов,</w:t>
            </w:r>
          </w:p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авто-, трактородромов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каждый вид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до 20*</w:t>
            </w:r>
          </w:p>
        </w:tc>
      </w:tr>
      <w:tr w:rsidR="00B6304C" w:rsidRPr="00D140CE" w:rsidTr="002B3505"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18.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Наличие в образовательных организациях обучающихся (воспитанников), посещающих бесплатные секции, кружки, студии, организованные этими организациями или на их базе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каждого обучающегося (воспитанника)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0,5</w:t>
            </w:r>
          </w:p>
        </w:tc>
      </w:tr>
      <w:tr w:rsidR="00B6304C" w:rsidRPr="00D140CE" w:rsidTr="002B3505"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19.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Наличие оборудованных и используемых в образовательных организациях, реализующих программу дошкольного образования, помещений для разных видов активной деятельности (изостудии, театральной студии, «комнаты сказок», зимнего сада, кабинета и др.)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каждый вид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до 15*</w:t>
            </w:r>
          </w:p>
        </w:tc>
      </w:tr>
      <w:tr w:rsidR="00B6304C" w:rsidRPr="00D140CE" w:rsidTr="002B3505"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20.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Наличие в образовательных организациях (классах, группах) общего назначения обучающихся (воспитанников) со специальными потребностями, охваченных квалифицированной коррекцией физического и психического развития, кроме общеобразовательных организаций (классов, групп) и дошкольных образовательных организаций (групп) компенсирующего вида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каждого обучающегося (воспитанника)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15</w:t>
            </w:r>
          </w:p>
        </w:tc>
      </w:tr>
      <w:tr w:rsidR="00B6304C" w:rsidRPr="00D140CE" w:rsidTr="002B3505"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21.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Наличие оборудованных и используемых в учебном процессе в организациях дополнительного образования концертных залов вместимостью свыше 150 мест, мастерских скульптуры, лепки, обжига, декоративно-прикладного искусства, классов технических средств обучения, выставочных залов детского художественного творчества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каждый вид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до 20*</w:t>
            </w:r>
          </w:p>
        </w:tc>
      </w:tr>
      <w:tr w:rsidR="00B6304C" w:rsidRPr="00D140CE" w:rsidTr="002B3505"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22.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Наличие собственных:</w:t>
            </w:r>
          </w:p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котельной, очистных и других сооружений, овощехранилищ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за каждый вид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до 20*</w:t>
            </w:r>
          </w:p>
        </w:tc>
      </w:tr>
      <w:tr w:rsidR="00B6304C" w:rsidRPr="00D140CE" w:rsidTr="002B3505">
        <w:tc>
          <w:tcPr>
            <w:tcW w:w="895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6304C" w:rsidRPr="00D140CE" w:rsidRDefault="00734DA0">
            <w:pPr>
              <w:pStyle w:val="82"/>
              <w:rPr>
                <w:rFonts w:ascii="PT Astra Sans" w:hAnsi="PT Astra Sans"/>
              </w:rPr>
            </w:pPr>
            <w:r w:rsidRPr="00D140CE">
              <w:rPr>
                <w:rStyle w:val="afb"/>
                <w:rFonts w:ascii="PT Astra Sans" w:hAnsi="PT Astra Sans"/>
              </w:rPr>
              <w:t>*</w:t>
            </w:r>
            <w:r w:rsidRPr="00D140CE">
              <w:rPr>
                <w:rFonts w:ascii="PT Astra Sans" w:hAnsi="PT Astra Sans"/>
              </w:rPr>
              <w:t xml:space="preserve"> Конкретное количество баллов, предусмотренных по показателям с предлогом «до», устанавливается учредителем образовательной организации.</w:t>
            </w:r>
          </w:p>
        </w:tc>
      </w:tr>
    </w:tbl>
    <w:p w:rsidR="00B6304C" w:rsidRPr="00D140CE" w:rsidRDefault="00B6304C">
      <w:pPr>
        <w:pStyle w:val="ConsPlusNormal"/>
        <w:jc w:val="center"/>
        <w:rPr>
          <w:rFonts w:ascii="PT Astra Sans" w:hAnsi="PT Astra Sans"/>
          <w:sz w:val="24"/>
          <w:szCs w:val="24"/>
        </w:rPr>
      </w:pPr>
    </w:p>
    <w:p w:rsidR="00B6304C" w:rsidRPr="00D140CE" w:rsidRDefault="00734DA0" w:rsidP="007D3526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D140CE">
        <w:rPr>
          <w:rFonts w:ascii="PT Astra Sans" w:hAnsi="PT Astra Sans"/>
          <w:sz w:val="24"/>
          <w:szCs w:val="24"/>
        </w:rPr>
        <w:t>3. Образовательные организации относятся к I, II, III или IV группам по оплате труда по сумме баллов, определенных на основе вышеуказанных Показателей деятельности, в соответствии со следующей таблицей:</w:t>
      </w:r>
    </w:p>
    <w:p w:rsidR="00B6304C" w:rsidRPr="00D140CE" w:rsidRDefault="00B6304C">
      <w:pPr>
        <w:pStyle w:val="ConsPlusNormal"/>
        <w:jc w:val="center"/>
        <w:rPr>
          <w:rFonts w:ascii="PT Astra Sans" w:hAnsi="PT Astra Sans"/>
          <w:sz w:val="24"/>
          <w:szCs w:val="24"/>
        </w:rPr>
      </w:pPr>
    </w:p>
    <w:tbl>
      <w:tblPr>
        <w:tblW w:w="9068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8"/>
        <w:gridCol w:w="1918"/>
        <w:gridCol w:w="1843"/>
        <w:gridCol w:w="2409"/>
      </w:tblGrid>
      <w:tr w:rsidR="00B6304C" w:rsidRPr="00D140CE" w:rsidTr="00A537AA">
        <w:tc>
          <w:tcPr>
            <w:tcW w:w="9068" w:type="dxa"/>
            <w:gridSpan w:val="4"/>
          </w:tcPr>
          <w:p w:rsidR="00B6304C" w:rsidRPr="00D140CE" w:rsidRDefault="00734DA0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140CE">
              <w:rPr>
                <w:rFonts w:ascii="PT Astra Sans" w:hAnsi="PT Astra Sans"/>
                <w:sz w:val="24"/>
                <w:szCs w:val="24"/>
              </w:rPr>
              <w:t>Группа по оплате труда руководителей (сумма баллов)</w:t>
            </w:r>
          </w:p>
        </w:tc>
      </w:tr>
      <w:tr w:rsidR="00B6304C" w:rsidRPr="00D140CE" w:rsidTr="00A537AA">
        <w:tc>
          <w:tcPr>
            <w:tcW w:w="2898" w:type="dxa"/>
          </w:tcPr>
          <w:p w:rsidR="00B6304C" w:rsidRPr="00D140CE" w:rsidRDefault="00734DA0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140CE">
              <w:rPr>
                <w:rFonts w:ascii="PT Astra Sans" w:hAnsi="PT Astra Sans"/>
                <w:sz w:val="24"/>
                <w:szCs w:val="24"/>
              </w:rPr>
              <w:t>I группа</w:t>
            </w:r>
          </w:p>
        </w:tc>
        <w:tc>
          <w:tcPr>
            <w:tcW w:w="1918" w:type="dxa"/>
          </w:tcPr>
          <w:p w:rsidR="00B6304C" w:rsidRPr="00D140CE" w:rsidRDefault="00734DA0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140CE">
              <w:rPr>
                <w:rFonts w:ascii="PT Astra Sans" w:hAnsi="PT Astra Sans"/>
                <w:sz w:val="24"/>
                <w:szCs w:val="24"/>
              </w:rPr>
              <w:t>II группа</w:t>
            </w:r>
          </w:p>
        </w:tc>
        <w:tc>
          <w:tcPr>
            <w:tcW w:w="1843" w:type="dxa"/>
          </w:tcPr>
          <w:p w:rsidR="00B6304C" w:rsidRPr="00D140CE" w:rsidRDefault="00734DA0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140CE">
              <w:rPr>
                <w:rFonts w:ascii="PT Astra Sans" w:hAnsi="PT Astra Sans"/>
                <w:sz w:val="24"/>
                <w:szCs w:val="24"/>
              </w:rPr>
              <w:t>III группа</w:t>
            </w:r>
          </w:p>
        </w:tc>
        <w:tc>
          <w:tcPr>
            <w:tcW w:w="2409" w:type="dxa"/>
          </w:tcPr>
          <w:p w:rsidR="00B6304C" w:rsidRPr="00D140CE" w:rsidRDefault="00734DA0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140CE">
              <w:rPr>
                <w:rFonts w:ascii="PT Astra Sans" w:hAnsi="PT Astra Sans"/>
                <w:sz w:val="24"/>
                <w:szCs w:val="24"/>
              </w:rPr>
              <w:t>IV группа</w:t>
            </w:r>
          </w:p>
        </w:tc>
      </w:tr>
      <w:tr w:rsidR="00B6304C" w:rsidRPr="00D140CE" w:rsidTr="00A537AA">
        <w:tc>
          <w:tcPr>
            <w:tcW w:w="2898" w:type="dxa"/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500 - 400</w:t>
            </w:r>
          </w:p>
        </w:tc>
        <w:tc>
          <w:tcPr>
            <w:tcW w:w="1918" w:type="dxa"/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399 - 300</w:t>
            </w:r>
          </w:p>
        </w:tc>
        <w:tc>
          <w:tcPr>
            <w:tcW w:w="1843" w:type="dxa"/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299 - 200</w:t>
            </w:r>
          </w:p>
        </w:tc>
        <w:tc>
          <w:tcPr>
            <w:tcW w:w="2409" w:type="dxa"/>
          </w:tcPr>
          <w:p w:rsidR="00B6304C" w:rsidRPr="00D140CE" w:rsidRDefault="00734DA0">
            <w:pPr>
              <w:pStyle w:val="afc"/>
              <w:jc w:val="center"/>
              <w:rPr>
                <w:rFonts w:ascii="PT Astra Sans" w:hAnsi="PT Astra Sans"/>
              </w:rPr>
            </w:pPr>
            <w:r w:rsidRPr="00D140CE">
              <w:rPr>
                <w:rFonts w:ascii="PT Astra Sans" w:hAnsi="PT Astra Sans"/>
              </w:rPr>
              <w:t>до 200</w:t>
            </w:r>
          </w:p>
        </w:tc>
      </w:tr>
    </w:tbl>
    <w:p w:rsidR="00B6304C" w:rsidRPr="00D140CE" w:rsidRDefault="00B6304C">
      <w:pPr>
        <w:pStyle w:val="ConsPlusNormal"/>
        <w:jc w:val="center"/>
        <w:rPr>
          <w:rFonts w:ascii="PT Astra Sans" w:hAnsi="PT Astra Sans"/>
          <w:sz w:val="24"/>
          <w:szCs w:val="24"/>
        </w:rPr>
      </w:pPr>
    </w:p>
    <w:p w:rsidR="00B6304C" w:rsidRPr="00D140CE" w:rsidRDefault="00734DA0" w:rsidP="007D3526">
      <w:pPr>
        <w:pStyle w:val="ConsPlusNormal"/>
        <w:jc w:val="center"/>
        <w:outlineLvl w:val="2"/>
        <w:rPr>
          <w:rFonts w:ascii="PT Astra Sans" w:hAnsi="PT Astra Sans"/>
          <w:sz w:val="24"/>
          <w:szCs w:val="24"/>
        </w:rPr>
      </w:pPr>
      <w:r w:rsidRPr="00D140CE">
        <w:rPr>
          <w:rFonts w:ascii="PT Astra Sans" w:hAnsi="PT Astra Sans"/>
          <w:sz w:val="24"/>
          <w:szCs w:val="24"/>
        </w:rPr>
        <w:t xml:space="preserve">Раздел II. </w:t>
      </w:r>
      <w:r w:rsidR="007D3526" w:rsidRPr="00D140CE">
        <w:rPr>
          <w:rFonts w:ascii="PT Astra Sans" w:hAnsi="PT Astra Sans"/>
          <w:sz w:val="24"/>
          <w:szCs w:val="24"/>
        </w:rPr>
        <w:t>Порядок отнесения учреждений к группам по оплате труда</w:t>
      </w:r>
    </w:p>
    <w:p w:rsidR="00B6304C" w:rsidRPr="00D140CE" w:rsidRDefault="00B6304C">
      <w:pPr>
        <w:pStyle w:val="ConsPlusNormal"/>
        <w:jc w:val="center"/>
        <w:rPr>
          <w:rFonts w:ascii="PT Astra Sans" w:hAnsi="PT Astra Sans"/>
          <w:sz w:val="24"/>
          <w:szCs w:val="24"/>
        </w:rPr>
      </w:pPr>
    </w:p>
    <w:p w:rsidR="00B6304C" w:rsidRPr="00D140CE" w:rsidRDefault="00734DA0" w:rsidP="007D3526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D140CE">
        <w:rPr>
          <w:rFonts w:ascii="PT Astra Sans" w:hAnsi="PT Astra Sans"/>
          <w:sz w:val="24"/>
          <w:szCs w:val="24"/>
        </w:rPr>
        <w:t>4. Группа по оплате труда руководителей определяется не чаще одного раза в год</w:t>
      </w:r>
      <w:r w:rsidRPr="00D140CE">
        <w:rPr>
          <w:rFonts w:ascii="PT Astra Sans" w:hAnsi="PT Astra Sans"/>
          <w:color w:val="FF0000"/>
          <w:sz w:val="24"/>
          <w:szCs w:val="24"/>
        </w:rPr>
        <w:t xml:space="preserve"> </w:t>
      </w:r>
      <w:r w:rsidR="002443F5" w:rsidRPr="00D140CE">
        <w:rPr>
          <w:rFonts w:ascii="PT Astra Sans" w:hAnsi="PT Astra Sans"/>
          <w:sz w:val="24"/>
          <w:szCs w:val="24"/>
        </w:rPr>
        <w:t>Учредителем</w:t>
      </w:r>
      <w:r w:rsidRPr="00D140CE">
        <w:rPr>
          <w:rFonts w:ascii="PT Astra Sans" w:hAnsi="PT Astra Sans"/>
          <w:sz w:val="24"/>
          <w:szCs w:val="24"/>
        </w:rPr>
        <w:t xml:space="preserve">, на основании соответствующих документов, подтверждающих наличие указанных объемов </w:t>
      </w:r>
      <w:r w:rsidR="004B55F9" w:rsidRPr="00D140CE">
        <w:rPr>
          <w:rFonts w:ascii="PT Astra Sans" w:hAnsi="PT Astra Sans"/>
          <w:sz w:val="24"/>
          <w:szCs w:val="24"/>
        </w:rPr>
        <w:t>работ образовательной</w:t>
      </w:r>
      <w:r w:rsidRPr="00D140CE">
        <w:rPr>
          <w:rFonts w:ascii="PT Astra Sans" w:hAnsi="PT Astra Sans"/>
          <w:sz w:val="24"/>
          <w:szCs w:val="24"/>
        </w:rPr>
        <w:t xml:space="preserve"> организации.</w:t>
      </w:r>
    </w:p>
    <w:p w:rsidR="00B6304C" w:rsidRPr="00D140CE" w:rsidRDefault="00734DA0" w:rsidP="007D3526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D140CE">
        <w:rPr>
          <w:rFonts w:ascii="PT Astra Sans" w:hAnsi="PT Astra Sans"/>
          <w:sz w:val="24"/>
          <w:szCs w:val="24"/>
        </w:rPr>
        <w:t xml:space="preserve">Группа по оплате труда для вновь </w:t>
      </w:r>
      <w:r w:rsidR="002443F5" w:rsidRPr="00D140CE">
        <w:rPr>
          <w:rFonts w:ascii="PT Astra Sans" w:hAnsi="PT Astra Sans"/>
          <w:sz w:val="24"/>
          <w:szCs w:val="24"/>
        </w:rPr>
        <w:t>открываемых образовательных</w:t>
      </w:r>
      <w:r w:rsidRPr="00D140CE">
        <w:rPr>
          <w:rFonts w:ascii="PT Astra Sans" w:hAnsi="PT Astra Sans"/>
          <w:sz w:val="24"/>
          <w:szCs w:val="24"/>
        </w:rPr>
        <w:t xml:space="preserve"> организаций устанавливается исходя из плановых (проектных) Показателей, но не более чем на 2 года.</w:t>
      </w:r>
    </w:p>
    <w:p w:rsidR="00B6304C" w:rsidRPr="00D140CE" w:rsidRDefault="00734DA0" w:rsidP="007D3526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D140CE">
        <w:rPr>
          <w:rFonts w:ascii="PT Astra Sans" w:hAnsi="PT Astra Sans"/>
          <w:sz w:val="24"/>
          <w:szCs w:val="24"/>
        </w:rPr>
        <w:t xml:space="preserve">5. При наличии других Показателей, не предусмотренных в разделе I настоящего приложения, но значительно увеличивающих объем и сложность работы в образовательной организации, суммарное количество баллов может быть увеличено </w:t>
      </w:r>
      <w:r w:rsidR="002443F5" w:rsidRPr="00D140CE">
        <w:rPr>
          <w:rFonts w:ascii="PT Astra Sans" w:hAnsi="PT Astra Sans"/>
          <w:sz w:val="24"/>
          <w:szCs w:val="24"/>
        </w:rPr>
        <w:t>Учредителем</w:t>
      </w:r>
      <w:r w:rsidRPr="00D140CE">
        <w:rPr>
          <w:rFonts w:ascii="PT Astra Sans" w:hAnsi="PT Astra Sans"/>
          <w:sz w:val="24"/>
          <w:szCs w:val="24"/>
        </w:rPr>
        <w:t xml:space="preserve"> за каждый дополнительный показатель до 20 баллов.</w:t>
      </w:r>
    </w:p>
    <w:p w:rsidR="00B6304C" w:rsidRPr="00D140CE" w:rsidRDefault="00734DA0" w:rsidP="007D3526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D140CE">
        <w:rPr>
          <w:rFonts w:ascii="PT Astra Sans" w:hAnsi="PT Astra Sans"/>
          <w:sz w:val="24"/>
          <w:szCs w:val="24"/>
        </w:rPr>
        <w:t xml:space="preserve">6. Конкретное количество баллов, предусмотренных по Показателям с предлогом «до», устанавливается </w:t>
      </w:r>
      <w:r w:rsidR="002443F5" w:rsidRPr="00D140CE">
        <w:rPr>
          <w:rFonts w:ascii="PT Astra Sans" w:hAnsi="PT Astra Sans"/>
          <w:sz w:val="24"/>
          <w:szCs w:val="24"/>
        </w:rPr>
        <w:t>Учредителем</w:t>
      </w:r>
      <w:r w:rsidRPr="00D140CE">
        <w:rPr>
          <w:rFonts w:ascii="PT Astra Sans" w:hAnsi="PT Astra Sans"/>
          <w:color w:val="FF0000"/>
          <w:sz w:val="24"/>
          <w:szCs w:val="24"/>
        </w:rPr>
        <w:t>.</w:t>
      </w:r>
    </w:p>
    <w:p w:rsidR="00B6304C" w:rsidRPr="00D140CE" w:rsidRDefault="00734DA0" w:rsidP="007D3526">
      <w:pPr>
        <w:ind w:firstLine="709"/>
        <w:jc w:val="both"/>
        <w:rPr>
          <w:rFonts w:ascii="PT Astra Sans" w:hAnsi="PT Astra Sans"/>
        </w:rPr>
      </w:pPr>
      <w:r w:rsidRPr="00D140CE">
        <w:rPr>
          <w:rFonts w:ascii="PT Astra Sans" w:hAnsi="PT Astra Sans" w:cs="Arial"/>
        </w:rPr>
        <w:t xml:space="preserve">7. </w:t>
      </w:r>
      <w:r w:rsidRPr="00D140CE">
        <w:rPr>
          <w:rFonts w:ascii="PT Astra Sans" w:eastAsia="Calibri" w:hAnsi="PT Astra Sans" w:cs="Arial"/>
          <w:color w:val="000000"/>
        </w:rPr>
        <w:t>При установлении группы по оплате труда руководящих работников контингент обучающихся (воспитанников) образовательных организаций определяется по:</w:t>
      </w:r>
    </w:p>
    <w:p w:rsidR="00B6304C" w:rsidRPr="00D140CE" w:rsidRDefault="00734DA0" w:rsidP="007D3526">
      <w:pPr>
        <w:ind w:firstLine="709"/>
        <w:jc w:val="both"/>
        <w:rPr>
          <w:rFonts w:ascii="PT Astra Sans" w:hAnsi="PT Astra Sans"/>
        </w:rPr>
      </w:pPr>
      <w:r w:rsidRPr="00D140CE">
        <w:rPr>
          <w:rFonts w:ascii="PT Astra Sans" w:eastAsia="Calibri" w:hAnsi="PT Astra Sans" w:cs="Arial"/>
          <w:color w:val="000000"/>
        </w:rPr>
        <w:t>общеобразовательным организациям - по списочному составу на начало учебного года;</w:t>
      </w:r>
    </w:p>
    <w:p w:rsidR="00B6304C" w:rsidRPr="00D140CE" w:rsidRDefault="00734DA0" w:rsidP="007D3526">
      <w:pPr>
        <w:ind w:firstLine="709"/>
        <w:jc w:val="both"/>
        <w:rPr>
          <w:rFonts w:ascii="PT Astra Sans" w:hAnsi="PT Astra Sans"/>
        </w:rPr>
      </w:pPr>
      <w:r w:rsidRPr="00D140CE">
        <w:rPr>
          <w:rFonts w:ascii="PT Astra Sans" w:eastAsia="Calibri" w:hAnsi="PT Astra Sans" w:cs="Arial"/>
          <w:color w:val="000000"/>
        </w:rPr>
        <w:t>организациям дополнительного образования детей и образовательным организациям спортивной направленности - по списочному составу постоянно обучающихся на 1 января. При этом в списочном составе обучающихся в организациях дополнительного образования дети, занимающиеся в нескольких кружках, секциях, группах, учитываются 1 раз.</w:t>
      </w:r>
    </w:p>
    <w:p w:rsidR="00B6304C" w:rsidRPr="00D140CE" w:rsidRDefault="00734DA0" w:rsidP="007D3526">
      <w:pPr>
        <w:ind w:firstLine="709"/>
        <w:jc w:val="both"/>
        <w:rPr>
          <w:rFonts w:ascii="PT Astra Sans" w:hAnsi="PT Astra Sans"/>
        </w:rPr>
      </w:pPr>
      <w:r w:rsidRPr="00D140CE">
        <w:rPr>
          <w:rFonts w:ascii="PT Astra Sans" w:eastAsia="Calibri" w:hAnsi="PT Astra Sans" w:cs="Arial"/>
          <w:color w:val="000000"/>
        </w:rPr>
        <w:t>Участники экскурсионно-туристских мероприятий,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365:</w:t>
      </w:r>
    </w:p>
    <w:p w:rsidR="00B6304C" w:rsidRPr="00D140CE" w:rsidRDefault="00734DA0" w:rsidP="007D3526">
      <w:pPr>
        <w:ind w:firstLine="709"/>
        <w:jc w:val="both"/>
        <w:rPr>
          <w:rFonts w:ascii="PT Astra Sans" w:hAnsi="PT Astra Sans"/>
        </w:rPr>
      </w:pPr>
      <w:r w:rsidRPr="00D140CE">
        <w:rPr>
          <w:rFonts w:ascii="PT Astra Sans" w:eastAsia="Calibri" w:hAnsi="PT Astra Sans" w:cs="Arial"/>
          <w:color w:val="000000"/>
        </w:rPr>
        <w:t>в оздоровительных лагерях всех видов и наименований - по количеству принятых на отдых и оздоровление в смену (заезд);</w:t>
      </w:r>
    </w:p>
    <w:p w:rsidR="00B6304C" w:rsidRPr="00D140CE" w:rsidRDefault="00734DA0" w:rsidP="007D3526">
      <w:pPr>
        <w:ind w:firstLine="709"/>
        <w:jc w:val="both"/>
        <w:rPr>
          <w:rFonts w:ascii="PT Astra Sans" w:hAnsi="PT Astra Sans"/>
        </w:rPr>
      </w:pPr>
      <w:r w:rsidRPr="00D140CE">
        <w:rPr>
          <w:rFonts w:ascii="PT Astra Sans" w:eastAsia="Calibri" w:hAnsi="PT Astra Sans" w:cs="Arial"/>
          <w:color w:val="000000"/>
        </w:rPr>
        <w:t>по межшкольным учебно-производственным комбинатам (центрам) трудового обучения и профессиональной ориентации учащихся, учебным компьютерным центрам - по списочному составу на начало учебного года с коэффициентом 0,25, для которых обучение проводится менее 3 раз в неделю, с коэффициентом 0,5-3 раза в неделю, с коэффициентом 1,0-4 и более раз в неделю.</w:t>
      </w:r>
    </w:p>
    <w:p w:rsidR="00B6304C" w:rsidRPr="00D140CE" w:rsidRDefault="00734DA0" w:rsidP="007D3526">
      <w:pPr>
        <w:ind w:firstLine="709"/>
        <w:jc w:val="both"/>
        <w:rPr>
          <w:rFonts w:ascii="PT Astra Sans" w:hAnsi="PT Astra Sans"/>
        </w:rPr>
      </w:pPr>
      <w:r w:rsidRPr="00D140CE">
        <w:rPr>
          <w:rFonts w:ascii="PT Astra Sans" w:eastAsia="Calibri" w:hAnsi="PT Astra Sans" w:cs="Arial"/>
          <w:color w:val="000000"/>
        </w:rPr>
        <w:t>Для определения суммы баллов за количество групп в дошкольных образовательных организациях принимается во внимание их расчетное количество, определяемое путем деления списочного состава воспитанников по состоянию на 1 сентября на установленную предельную наполняемость групп.</w:t>
      </w:r>
    </w:p>
    <w:p w:rsidR="00B6304C" w:rsidRPr="00D140CE" w:rsidRDefault="00734DA0" w:rsidP="007D3526">
      <w:pPr>
        <w:ind w:firstLine="709"/>
        <w:jc w:val="both"/>
        <w:rPr>
          <w:rFonts w:ascii="PT Astra Sans" w:hAnsi="PT Astra Sans"/>
        </w:rPr>
      </w:pPr>
      <w:r w:rsidRPr="00D140CE">
        <w:rPr>
          <w:rFonts w:ascii="PT Astra Sans" w:eastAsia="Calibri" w:hAnsi="PT Astra Sans" w:cs="Arial"/>
          <w:color w:val="000000"/>
        </w:rPr>
        <w:t>Пункт 1 при установлении суммы баллов в дошкольных образовательных организациях применяется только в отношении количества детей, охваченных образовательными услугами на основе кратковременного пребывания (кроме воспитанников основного списочного состава).</w:t>
      </w:r>
    </w:p>
    <w:p w:rsidR="00B6304C" w:rsidRPr="00D140CE" w:rsidRDefault="00734DA0" w:rsidP="007D3526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D140CE">
        <w:rPr>
          <w:rFonts w:ascii="PT Astra Sans" w:hAnsi="PT Astra Sans"/>
          <w:sz w:val="24"/>
          <w:szCs w:val="24"/>
        </w:rPr>
        <w:t xml:space="preserve">8. За </w:t>
      </w:r>
      <w:r w:rsidR="004B55F9" w:rsidRPr="00D140CE">
        <w:rPr>
          <w:rFonts w:ascii="PT Astra Sans" w:hAnsi="PT Astra Sans"/>
          <w:sz w:val="24"/>
          <w:szCs w:val="24"/>
        </w:rPr>
        <w:t>руководителями учреждений</w:t>
      </w:r>
      <w:r w:rsidRPr="00D140CE">
        <w:rPr>
          <w:rFonts w:ascii="PT Astra Sans" w:hAnsi="PT Astra Sans"/>
          <w:sz w:val="24"/>
          <w:szCs w:val="24"/>
        </w:rPr>
        <w:t>, находящихся на капитальном ремонте, сохраняется группа по оплате труда руководителей, определенная на начало ремонта, но не более чем на один год.</w:t>
      </w:r>
    </w:p>
    <w:p w:rsidR="00B6304C" w:rsidRPr="00D140CE" w:rsidRDefault="00734DA0" w:rsidP="007D3526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D140CE">
        <w:rPr>
          <w:rFonts w:ascii="PT Astra Sans" w:hAnsi="PT Astra Sans"/>
          <w:sz w:val="24"/>
          <w:szCs w:val="24"/>
        </w:rPr>
        <w:t xml:space="preserve">9. </w:t>
      </w:r>
      <w:r w:rsidR="002443F5" w:rsidRPr="00D140CE">
        <w:rPr>
          <w:rFonts w:ascii="PT Astra Sans" w:hAnsi="PT Astra Sans"/>
          <w:sz w:val="24"/>
          <w:szCs w:val="24"/>
        </w:rPr>
        <w:t>Учредитель</w:t>
      </w:r>
      <w:r w:rsidRPr="00D140CE">
        <w:rPr>
          <w:rFonts w:ascii="PT Astra Sans" w:hAnsi="PT Astra Sans"/>
          <w:color w:val="FF0000"/>
          <w:sz w:val="24"/>
          <w:szCs w:val="24"/>
        </w:rPr>
        <w:t>:</w:t>
      </w:r>
    </w:p>
    <w:p w:rsidR="00B6304C" w:rsidRPr="00D140CE" w:rsidRDefault="00734DA0" w:rsidP="007D3526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D140CE">
        <w:rPr>
          <w:rFonts w:ascii="PT Astra Sans" w:hAnsi="PT Astra Sans"/>
          <w:sz w:val="24"/>
          <w:szCs w:val="24"/>
        </w:rPr>
        <w:t xml:space="preserve">1) может </w:t>
      </w:r>
      <w:r w:rsidR="004B55F9" w:rsidRPr="00D140CE">
        <w:rPr>
          <w:rFonts w:ascii="PT Astra Sans" w:hAnsi="PT Astra Sans"/>
          <w:sz w:val="24"/>
          <w:szCs w:val="24"/>
        </w:rPr>
        <w:t>относить учреждения</w:t>
      </w:r>
      <w:r w:rsidRPr="00D140CE">
        <w:rPr>
          <w:rFonts w:ascii="PT Astra Sans" w:hAnsi="PT Astra Sans"/>
          <w:sz w:val="24"/>
          <w:szCs w:val="24"/>
        </w:rPr>
        <w:t>, добившиеся высоких и стабильных результатов, на одну группу по оплате труда выше по сравнению с группой, определенной по настоящим Показателям;</w:t>
      </w:r>
    </w:p>
    <w:p w:rsidR="00B6304C" w:rsidRPr="00D140CE" w:rsidRDefault="00734DA0" w:rsidP="007D3526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D140CE">
        <w:rPr>
          <w:rFonts w:ascii="PT Astra Sans" w:hAnsi="PT Astra Sans"/>
          <w:sz w:val="24"/>
          <w:szCs w:val="24"/>
        </w:rPr>
        <w:t>2) может устанавливать (без изменения группы по оплате труда, определяемой по Показателям) в порядке исключения руководителям, имеющим особые заслуги в области образования, оклад (должностной оклад), предусмотренный для руководителей образовательных организаций в следующей группе по оплате труда.</w:t>
      </w:r>
    </w:p>
    <w:p w:rsidR="00B6304C" w:rsidRPr="00D140CE" w:rsidRDefault="00B6304C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B6304C" w:rsidRPr="00D140CE" w:rsidRDefault="00B6304C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B6304C" w:rsidRPr="00D140CE" w:rsidRDefault="00B6304C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B6304C" w:rsidRPr="00D140CE" w:rsidRDefault="00B6304C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B6304C" w:rsidRPr="00D140CE" w:rsidRDefault="00B6304C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B6304C" w:rsidRPr="00D140CE" w:rsidRDefault="00B6304C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B6304C" w:rsidRPr="00D140CE" w:rsidRDefault="00B6304C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B6304C" w:rsidRPr="00D140CE" w:rsidRDefault="00B6304C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B6304C" w:rsidRDefault="00B6304C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7D3526" w:rsidRDefault="007D3526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7D3526" w:rsidRPr="00D140CE" w:rsidRDefault="007D3526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B6304C" w:rsidRPr="00D140CE" w:rsidRDefault="00B6304C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B6304C" w:rsidRPr="00D140CE" w:rsidRDefault="00B6304C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B6304C" w:rsidRPr="00D140CE" w:rsidRDefault="00B6304C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B6304C" w:rsidRPr="00D140CE" w:rsidRDefault="00B6304C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B6304C" w:rsidRPr="00D140CE" w:rsidRDefault="00B6304C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B6304C" w:rsidRPr="00D140CE" w:rsidRDefault="00B6304C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B6304C" w:rsidRPr="00D140CE" w:rsidRDefault="00B6304C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B6304C" w:rsidRPr="00D140CE" w:rsidRDefault="00B6304C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B6304C" w:rsidRPr="00D140CE" w:rsidRDefault="00B6304C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B6304C" w:rsidRPr="00D140CE" w:rsidRDefault="00B6304C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2443F5" w:rsidRPr="00D140CE" w:rsidRDefault="002443F5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2443F5" w:rsidRPr="00D140CE" w:rsidRDefault="002443F5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2443F5" w:rsidRPr="00D140CE" w:rsidRDefault="002443F5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2443F5" w:rsidRPr="00D140CE" w:rsidRDefault="002443F5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2443F5" w:rsidRPr="00D140CE" w:rsidRDefault="002443F5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2443F5" w:rsidRPr="00D140CE" w:rsidRDefault="002443F5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2443F5" w:rsidRPr="00D140CE" w:rsidRDefault="002443F5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p w:rsidR="00B6304C" w:rsidRPr="0036137B" w:rsidRDefault="00734DA0" w:rsidP="00144205">
      <w:pPr>
        <w:pStyle w:val="ConsPlusNormal"/>
        <w:ind w:left="4395" w:firstLine="0"/>
        <w:outlineLvl w:val="1"/>
        <w:rPr>
          <w:rFonts w:ascii="PT Astra Sans" w:hAnsi="PT Astra Sans"/>
        </w:rPr>
      </w:pPr>
      <w:r w:rsidRPr="0036137B">
        <w:rPr>
          <w:rFonts w:ascii="PT Astra Sans" w:hAnsi="PT Astra Sans"/>
        </w:rPr>
        <w:t>Приложение 3</w:t>
      </w:r>
    </w:p>
    <w:p w:rsidR="00B6304C" w:rsidRPr="0036137B" w:rsidRDefault="00734DA0" w:rsidP="00144205">
      <w:pPr>
        <w:pStyle w:val="ConsPlusNormal"/>
        <w:ind w:left="4395" w:firstLine="0"/>
        <w:rPr>
          <w:rFonts w:ascii="PT Astra Sans" w:hAnsi="PT Astra Sans"/>
        </w:rPr>
      </w:pPr>
      <w:r w:rsidRPr="0036137B">
        <w:rPr>
          <w:rFonts w:ascii="PT Astra Sans" w:hAnsi="PT Astra Sans"/>
        </w:rPr>
        <w:t xml:space="preserve">к </w:t>
      </w:r>
      <w:r w:rsidR="007D3526" w:rsidRPr="0036137B">
        <w:rPr>
          <w:rFonts w:ascii="PT Astra Sans" w:hAnsi="PT Astra Sans"/>
        </w:rPr>
        <w:t>Примерному</w:t>
      </w:r>
      <w:r w:rsidR="0036137B" w:rsidRPr="0036137B">
        <w:rPr>
          <w:rFonts w:ascii="PT Astra Sans" w:hAnsi="PT Astra Sans"/>
        </w:rPr>
        <w:t xml:space="preserve"> </w:t>
      </w:r>
      <w:r w:rsidRPr="0036137B">
        <w:rPr>
          <w:rFonts w:ascii="PT Astra Sans" w:hAnsi="PT Astra Sans"/>
        </w:rPr>
        <w:t>положению об оплате труда работников</w:t>
      </w:r>
      <w:r w:rsidR="0036137B" w:rsidRPr="0036137B">
        <w:rPr>
          <w:rFonts w:ascii="PT Astra Sans" w:hAnsi="PT Astra Sans"/>
        </w:rPr>
        <w:t xml:space="preserve"> </w:t>
      </w:r>
      <w:r w:rsidRPr="0036137B">
        <w:rPr>
          <w:rFonts w:ascii="PT Astra Sans" w:hAnsi="PT Astra Sans"/>
        </w:rPr>
        <w:t>муниципальных образовательных</w:t>
      </w:r>
      <w:r w:rsidR="0036137B" w:rsidRPr="0036137B">
        <w:rPr>
          <w:rFonts w:ascii="PT Astra Sans" w:hAnsi="PT Astra Sans"/>
        </w:rPr>
        <w:t xml:space="preserve"> </w:t>
      </w:r>
      <w:r w:rsidRPr="0036137B">
        <w:rPr>
          <w:rFonts w:ascii="PT Astra Sans" w:hAnsi="PT Astra Sans"/>
        </w:rPr>
        <w:t xml:space="preserve">организаций </w:t>
      </w:r>
      <w:r w:rsidR="002443F5" w:rsidRPr="0036137B">
        <w:rPr>
          <w:rFonts w:ascii="PT Astra Sans" w:hAnsi="PT Astra Sans"/>
        </w:rPr>
        <w:t>Белозерского</w:t>
      </w:r>
      <w:r w:rsidRPr="0036137B">
        <w:rPr>
          <w:rFonts w:ascii="PT Astra Sans" w:hAnsi="PT Astra Sans"/>
        </w:rPr>
        <w:t xml:space="preserve"> муниципального о</w:t>
      </w:r>
      <w:r w:rsidR="002443F5" w:rsidRPr="0036137B">
        <w:rPr>
          <w:rFonts w:ascii="PT Astra Sans" w:hAnsi="PT Astra Sans"/>
        </w:rPr>
        <w:t>круга</w:t>
      </w:r>
      <w:r w:rsidRPr="0036137B">
        <w:rPr>
          <w:rFonts w:ascii="PT Astra Sans" w:hAnsi="PT Astra Sans"/>
        </w:rPr>
        <w:t xml:space="preserve"> Курганской области</w:t>
      </w:r>
    </w:p>
    <w:p w:rsidR="00B6304C" w:rsidRPr="00D140CE" w:rsidRDefault="00B6304C">
      <w:pPr>
        <w:pStyle w:val="ConsPlusNormal"/>
        <w:jc w:val="right"/>
        <w:rPr>
          <w:rFonts w:ascii="PT Astra Sans" w:hAnsi="PT Astra Sans"/>
          <w:sz w:val="24"/>
          <w:szCs w:val="24"/>
        </w:rPr>
      </w:pPr>
    </w:p>
    <w:p w:rsidR="00B6304C" w:rsidRPr="00D140CE" w:rsidRDefault="00734DA0">
      <w:pPr>
        <w:ind w:right="33"/>
        <w:jc w:val="center"/>
        <w:rPr>
          <w:rFonts w:ascii="PT Astra Sans" w:hAnsi="PT Astra Sans"/>
        </w:rPr>
      </w:pPr>
      <w:r w:rsidRPr="00D140CE">
        <w:rPr>
          <w:rFonts w:ascii="PT Astra Sans" w:hAnsi="PT Astra Sans" w:cs="Arial"/>
        </w:rPr>
        <w:t xml:space="preserve">Положение о стимулирующих выплатах руководителям муниципальных образовательных организаций </w:t>
      </w:r>
      <w:r w:rsidR="002443F5" w:rsidRPr="00D140CE">
        <w:rPr>
          <w:rFonts w:ascii="PT Astra Sans" w:hAnsi="PT Astra Sans" w:cs="Arial"/>
        </w:rPr>
        <w:t xml:space="preserve">Белозерского </w:t>
      </w:r>
      <w:r w:rsidRPr="00D140CE">
        <w:rPr>
          <w:rFonts w:ascii="PT Astra Sans" w:hAnsi="PT Astra Sans" w:cs="Arial"/>
        </w:rPr>
        <w:t>муниципального о</w:t>
      </w:r>
      <w:r w:rsidR="002443F5" w:rsidRPr="00D140CE">
        <w:rPr>
          <w:rFonts w:ascii="PT Astra Sans" w:hAnsi="PT Astra Sans" w:cs="Arial"/>
        </w:rPr>
        <w:t>круга Курганской области</w:t>
      </w:r>
    </w:p>
    <w:p w:rsidR="00B6304C" w:rsidRPr="00D140CE" w:rsidRDefault="00B6304C">
      <w:pPr>
        <w:ind w:right="33"/>
        <w:rPr>
          <w:rFonts w:ascii="PT Astra Sans" w:hAnsi="PT Astra Sans"/>
        </w:rPr>
      </w:pPr>
    </w:p>
    <w:p w:rsidR="00B6304C" w:rsidRPr="00D140CE" w:rsidRDefault="00734DA0">
      <w:pPr>
        <w:ind w:firstLine="709"/>
        <w:jc w:val="both"/>
        <w:rPr>
          <w:rFonts w:ascii="PT Astra Sans" w:hAnsi="PT Astra Sans"/>
        </w:rPr>
      </w:pPr>
      <w:r w:rsidRPr="00D140CE">
        <w:rPr>
          <w:rFonts w:ascii="PT Astra Sans" w:hAnsi="PT Astra Sans" w:cs="Arial"/>
        </w:rPr>
        <w:t>1. Выплаты стимулирующего характера производятся для повышения материальной заинтересованности руководителей муниципальных образовательных организаций (далее – руководители) в повышении качества работы муниципальных образовательных организаций (далее – организация).</w:t>
      </w:r>
    </w:p>
    <w:p w:rsidR="00B6304C" w:rsidRPr="00D140CE" w:rsidRDefault="00734DA0">
      <w:pPr>
        <w:ind w:firstLine="709"/>
        <w:jc w:val="both"/>
        <w:rPr>
          <w:rFonts w:ascii="PT Astra Sans" w:hAnsi="PT Astra Sans"/>
        </w:rPr>
      </w:pPr>
      <w:r w:rsidRPr="00D140CE">
        <w:rPr>
          <w:rFonts w:ascii="PT Astra Sans" w:hAnsi="PT Astra Sans" w:cs="Arial"/>
        </w:rPr>
        <w:t>2. К выплатам стимулирующего характера относятся:</w:t>
      </w:r>
    </w:p>
    <w:p w:rsidR="00B6304C" w:rsidRPr="00D140CE" w:rsidRDefault="00EB6CDF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 w:cs="Arial"/>
        </w:rPr>
        <w:t xml:space="preserve">2.1 </w:t>
      </w:r>
      <w:r w:rsidR="00734DA0" w:rsidRPr="00D140CE">
        <w:rPr>
          <w:rFonts w:ascii="PT Astra Sans" w:hAnsi="PT Astra Sans" w:cs="Arial"/>
        </w:rPr>
        <w:t>выплаты за интенсивность и высокие результаты работы;</w:t>
      </w:r>
    </w:p>
    <w:p w:rsidR="00B6304C" w:rsidRPr="00D140CE" w:rsidRDefault="00F8728E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 w:cs="Arial"/>
        </w:rPr>
        <w:t xml:space="preserve">2.2 </w:t>
      </w:r>
      <w:r w:rsidR="00734DA0" w:rsidRPr="00D140CE">
        <w:rPr>
          <w:rFonts w:ascii="PT Astra Sans" w:hAnsi="PT Astra Sans" w:cs="Arial"/>
        </w:rPr>
        <w:t>выплаты за качество работы;</w:t>
      </w:r>
    </w:p>
    <w:p w:rsidR="00B6304C" w:rsidRPr="00D140CE" w:rsidRDefault="00F8728E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 w:cs="Arial"/>
        </w:rPr>
        <w:t>2.3</w:t>
      </w:r>
      <w:r w:rsidR="00734DA0" w:rsidRPr="00D140CE">
        <w:rPr>
          <w:rFonts w:ascii="PT Astra Sans" w:hAnsi="PT Astra Sans" w:cs="Arial"/>
        </w:rPr>
        <w:t xml:space="preserve"> выплаты по итогам работы организации.</w:t>
      </w:r>
    </w:p>
    <w:p w:rsidR="00B6304C" w:rsidRPr="00D140CE" w:rsidRDefault="00734DA0">
      <w:pPr>
        <w:ind w:firstLine="709"/>
        <w:jc w:val="both"/>
        <w:rPr>
          <w:rFonts w:ascii="PT Astra Sans" w:hAnsi="PT Astra Sans"/>
        </w:rPr>
      </w:pPr>
      <w:r w:rsidRPr="00D140CE">
        <w:rPr>
          <w:rFonts w:ascii="PT Astra Sans" w:hAnsi="PT Astra Sans" w:cs="Arial"/>
        </w:rPr>
        <w:t>3. Выплаты стимулирующего хара</w:t>
      </w:r>
      <w:r w:rsidR="0098227D">
        <w:rPr>
          <w:rFonts w:ascii="PT Astra Sans" w:hAnsi="PT Astra Sans" w:cs="Arial"/>
        </w:rPr>
        <w:t>ктера, указанные в подпунктах 2</w:t>
      </w:r>
      <w:r w:rsidR="0036137B">
        <w:rPr>
          <w:rFonts w:ascii="PT Astra Sans" w:hAnsi="PT Astra Sans" w:cs="Arial"/>
        </w:rPr>
        <w:t>.</w:t>
      </w:r>
      <w:r w:rsidRPr="00D140CE">
        <w:rPr>
          <w:rFonts w:ascii="PT Astra Sans" w:hAnsi="PT Astra Sans" w:cs="Arial"/>
        </w:rPr>
        <w:t>1</w:t>
      </w:r>
      <w:r w:rsidR="0036137B">
        <w:rPr>
          <w:rFonts w:ascii="PT Astra Sans" w:hAnsi="PT Astra Sans" w:cs="Arial"/>
        </w:rPr>
        <w:t>,</w:t>
      </w:r>
      <w:r w:rsidRPr="00D140CE">
        <w:rPr>
          <w:rFonts w:ascii="PT Astra Sans" w:hAnsi="PT Astra Sans" w:cs="Arial"/>
        </w:rPr>
        <w:t xml:space="preserve"> 2.2 пункта 2 настоящего Положения, осуществляются руководителю с учетом результатов деятельности организации в соответствии с критериями оценки и целевыми показателями эффективности работы организации (приложение 4) по итогам </w:t>
      </w:r>
      <w:r w:rsidRPr="00D140CE">
        <w:rPr>
          <w:rFonts w:ascii="PT Astra Sans" w:hAnsi="PT Astra Sans" w:cs="Arial"/>
          <w:bCs/>
        </w:rPr>
        <w:t xml:space="preserve">работы за </w:t>
      </w:r>
      <w:r w:rsidR="006F1EB8">
        <w:rPr>
          <w:rFonts w:ascii="PT Astra Sans" w:hAnsi="PT Astra Sans" w:cs="Arial"/>
          <w:bCs/>
        </w:rPr>
        <w:t>квартал</w:t>
      </w:r>
      <w:r w:rsidRPr="00D140CE">
        <w:rPr>
          <w:rFonts w:ascii="PT Astra Sans" w:hAnsi="PT Astra Sans" w:cs="Arial"/>
          <w:bCs/>
        </w:rPr>
        <w:t>.</w:t>
      </w:r>
    </w:p>
    <w:p w:rsidR="00B6304C" w:rsidRPr="00D140CE" w:rsidRDefault="00734DA0">
      <w:pPr>
        <w:ind w:firstLine="709"/>
        <w:jc w:val="both"/>
        <w:rPr>
          <w:rFonts w:ascii="PT Astra Sans" w:hAnsi="PT Astra Sans"/>
        </w:rPr>
      </w:pPr>
      <w:r w:rsidRPr="00D140CE">
        <w:rPr>
          <w:rFonts w:ascii="PT Astra Sans" w:hAnsi="PT Astra Sans" w:cs="Arial"/>
        </w:rPr>
        <w:t xml:space="preserve">Каждому критерию присваивается определенное максимальное </w:t>
      </w:r>
      <w:r w:rsidR="00055166">
        <w:rPr>
          <w:rFonts w:ascii="PT Astra Sans" w:hAnsi="PT Astra Sans" w:cs="Arial"/>
        </w:rPr>
        <w:t>количество баллов.</w:t>
      </w:r>
      <w:r w:rsidRPr="00D140CE">
        <w:rPr>
          <w:rFonts w:ascii="PT Astra Sans" w:hAnsi="PT Astra Sans" w:cs="Arial"/>
        </w:rPr>
        <w:t xml:space="preserve"> Денежный вес 1 балла составляет 1 % от базы для назначения ежемесячной выплаты стимулирующего характера. </w:t>
      </w:r>
    </w:p>
    <w:p w:rsidR="00B6304C" w:rsidRPr="00D140CE" w:rsidRDefault="00734DA0">
      <w:pPr>
        <w:ind w:firstLine="709"/>
        <w:jc w:val="both"/>
        <w:rPr>
          <w:rFonts w:ascii="PT Astra Sans" w:hAnsi="PT Astra Sans"/>
        </w:rPr>
      </w:pPr>
      <w:r w:rsidRPr="00D140CE">
        <w:rPr>
          <w:rFonts w:ascii="PT Astra Sans" w:hAnsi="PT Astra Sans" w:cs="Arial"/>
        </w:rPr>
        <w:t>База для назначения еже</w:t>
      </w:r>
      <w:r w:rsidR="002122A4">
        <w:rPr>
          <w:rFonts w:ascii="PT Astra Sans" w:hAnsi="PT Astra Sans" w:cs="Arial"/>
        </w:rPr>
        <w:t>квартальной</w:t>
      </w:r>
      <w:r w:rsidRPr="00D140CE">
        <w:rPr>
          <w:rFonts w:ascii="PT Astra Sans" w:hAnsi="PT Astra Sans" w:cs="Arial"/>
        </w:rPr>
        <w:t xml:space="preserve"> выплаты стимулирующего характера, определяемой по итогам работы организации за </w:t>
      </w:r>
      <w:r w:rsidR="002122A4">
        <w:rPr>
          <w:rFonts w:ascii="PT Astra Sans" w:hAnsi="PT Astra Sans" w:cs="Arial"/>
        </w:rPr>
        <w:t>квартал</w:t>
      </w:r>
      <w:r w:rsidRPr="00D140CE">
        <w:rPr>
          <w:rFonts w:ascii="PT Astra Sans" w:hAnsi="PT Astra Sans" w:cs="Arial"/>
        </w:rPr>
        <w:t xml:space="preserve">, </w:t>
      </w:r>
      <w:r w:rsidRPr="00D140CE">
        <w:rPr>
          <w:rFonts w:ascii="PT Astra Sans" w:hAnsi="PT Astra Sans" w:cs="Arial"/>
          <w:color w:val="000000"/>
        </w:rPr>
        <w:t xml:space="preserve">составляет </w:t>
      </w:r>
      <w:r w:rsidR="00DE61CC">
        <w:rPr>
          <w:rFonts w:ascii="PT Astra Sans" w:hAnsi="PT Astra Sans" w:cs="Arial"/>
          <w:color w:val="000000"/>
        </w:rPr>
        <w:t>25</w:t>
      </w:r>
      <w:r w:rsidRPr="00D140CE">
        <w:rPr>
          <w:rFonts w:ascii="PT Astra Sans" w:hAnsi="PT Astra Sans" w:cs="Arial"/>
          <w:color w:val="000000"/>
        </w:rPr>
        <w:t>%</w:t>
      </w:r>
      <w:r w:rsidRPr="00D140CE">
        <w:rPr>
          <w:rFonts w:ascii="PT Astra Sans" w:hAnsi="PT Astra Sans" w:cs="Arial"/>
        </w:rPr>
        <w:t xml:space="preserve"> от установленного руководителю должностного оклада.</w:t>
      </w:r>
    </w:p>
    <w:p w:rsidR="00B6304C" w:rsidRPr="00D140CE" w:rsidRDefault="00734DA0">
      <w:pPr>
        <w:ind w:firstLine="709"/>
        <w:jc w:val="both"/>
        <w:rPr>
          <w:rFonts w:ascii="PT Astra Sans" w:hAnsi="PT Astra Sans"/>
        </w:rPr>
      </w:pPr>
      <w:r w:rsidRPr="00D140CE">
        <w:rPr>
          <w:rFonts w:ascii="PT Astra Sans" w:hAnsi="PT Astra Sans" w:cs="Arial"/>
        </w:rPr>
        <w:t>Выплаты стимулирующего характера руководителю устанавливаются в пределах фонда оплаты труда организации.</w:t>
      </w:r>
    </w:p>
    <w:p w:rsidR="00B6304C" w:rsidRPr="00D140CE" w:rsidRDefault="00734DA0">
      <w:pPr>
        <w:ind w:firstLine="709"/>
        <w:jc w:val="both"/>
        <w:rPr>
          <w:rFonts w:ascii="PT Astra Sans" w:hAnsi="PT Astra Sans"/>
        </w:rPr>
      </w:pPr>
      <w:r w:rsidRPr="00D140CE">
        <w:rPr>
          <w:rFonts w:ascii="PT Astra Sans" w:hAnsi="PT Astra Sans" w:cs="Arial"/>
          <w:color w:val="000000"/>
        </w:rPr>
        <w:t xml:space="preserve">Распределение выплат стимулирующего характера </w:t>
      </w:r>
      <w:r w:rsidRPr="00D140CE">
        <w:rPr>
          <w:rFonts w:ascii="PT Astra Sans" w:hAnsi="PT Astra Sans" w:cs="Arial"/>
          <w:bCs/>
          <w:color w:val="000000"/>
        </w:rPr>
        <w:t xml:space="preserve">для руководителей организации рассматривается и утверждается на заседании комиссии </w:t>
      </w:r>
      <w:r w:rsidRPr="00D140CE">
        <w:rPr>
          <w:rFonts w:ascii="PT Astra Sans" w:hAnsi="PT Astra Sans" w:cs="Arial"/>
          <w:color w:val="000000"/>
        </w:rPr>
        <w:t>по определению объемных показателей и оценке деятельности руководителей муниципальных образовательных учреждений (далее – Комиссия)</w:t>
      </w:r>
      <w:r w:rsidRPr="00D140CE">
        <w:rPr>
          <w:rFonts w:ascii="PT Astra Sans" w:hAnsi="PT Astra Sans" w:cs="Arial"/>
          <w:bCs/>
          <w:color w:val="000000"/>
        </w:rPr>
        <w:t>.</w:t>
      </w:r>
    </w:p>
    <w:p w:rsidR="00B6304C" w:rsidRPr="00D140CE" w:rsidRDefault="00734DA0">
      <w:pPr>
        <w:ind w:firstLine="709"/>
        <w:jc w:val="both"/>
        <w:rPr>
          <w:rFonts w:ascii="PT Astra Sans" w:hAnsi="PT Astra Sans"/>
        </w:rPr>
      </w:pPr>
      <w:r w:rsidRPr="00D140CE">
        <w:rPr>
          <w:rFonts w:ascii="PT Astra Sans" w:hAnsi="PT Astra Sans" w:cs="Arial"/>
          <w:bCs/>
          <w:color w:val="000000"/>
        </w:rPr>
        <w:t xml:space="preserve">Комиссия создается приказом </w:t>
      </w:r>
      <w:r w:rsidR="002443F5" w:rsidRPr="00D140CE">
        <w:rPr>
          <w:rFonts w:ascii="PT Astra Sans" w:hAnsi="PT Astra Sans" w:cs="Arial"/>
          <w:bCs/>
          <w:color w:val="000000"/>
        </w:rPr>
        <w:t>Учредителя</w:t>
      </w:r>
      <w:r w:rsidRPr="00D140CE">
        <w:rPr>
          <w:rFonts w:ascii="PT Astra Sans" w:hAnsi="PT Astra Sans" w:cs="Arial"/>
          <w:bCs/>
          <w:color w:val="000000"/>
        </w:rPr>
        <w:t xml:space="preserve"> и действует на основании положения о комиссии.</w:t>
      </w:r>
    </w:p>
    <w:p w:rsidR="00B6304C" w:rsidRPr="00D140CE" w:rsidRDefault="00734DA0">
      <w:pPr>
        <w:ind w:firstLine="709"/>
        <w:jc w:val="both"/>
        <w:rPr>
          <w:rFonts w:ascii="PT Astra Sans" w:hAnsi="PT Astra Sans"/>
        </w:rPr>
      </w:pPr>
      <w:r w:rsidRPr="00D140CE">
        <w:rPr>
          <w:rFonts w:ascii="PT Astra Sans" w:hAnsi="PT Astra Sans" w:cs="Arial"/>
        </w:rPr>
        <w:t xml:space="preserve">4. При наличии дисциплинарного взыскания (выговор) размер </w:t>
      </w:r>
      <w:r w:rsidR="00571FF3">
        <w:rPr>
          <w:rFonts w:ascii="PT Astra Sans" w:hAnsi="PT Astra Sans" w:cs="Arial"/>
        </w:rPr>
        <w:t>квартальной</w:t>
      </w:r>
      <w:r w:rsidRPr="00D140CE">
        <w:rPr>
          <w:rFonts w:ascii="PT Astra Sans" w:hAnsi="PT Astra Sans" w:cs="Arial"/>
        </w:rPr>
        <w:t xml:space="preserve"> стимулирующей выплаты составит не более </w:t>
      </w:r>
      <w:r w:rsidR="00CD1D99">
        <w:rPr>
          <w:rFonts w:ascii="PT Astra Sans" w:hAnsi="PT Astra Sans" w:cs="Arial"/>
        </w:rPr>
        <w:t>50</w:t>
      </w:r>
      <w:r w:rsidRPr="00D140CE">
        <w:rPr>
          <w:rFonts w:ascii="PT Astra Sans" w:hAnsi="PT Astra Sans" w:cs="Arial"/>
        </w:rPr>
        <w:t xml:space="preserve">% от установленной по итогам работы, при наличии дисциплинарного взыскания (замечания) – не более </w:t>
      </w:r>
      <w:r w:rsidR="00CD1D99">
        <w:rPr>
          <w:rFonts w:ascii="PT Astra Sans" w:hAnsi="PT Astra Sans" w:cs="Arial"/>
        </w:rPr>
        <w:t>90</w:t>
      </w:r>
      <w:r w:rsidRPr="00D140CE">
        <w:rPr>
          <w:rFonts w:ascii="PT Astra Sans" w:hAnsi="PT Astra Sans" w:cs="Arial"/>
        </w:rPr>
        <w:t>%, а в случае наличия дисциплинарного взыскания, наложенного по результатам ревизии финансово-хозяйственной деятельности, выплаты стимулирующего характера не осуществляются.</w:t>
      </w:r>
    </w:p>
    <w:p w:rsidR="00B6304C" w:rsidRPr="00D140CE" w:rsidRDefault="00734DA0">
      <w:pPr>
        <w:ind w:firstLine="709"/>
        <w:jc w:val="both"/>
        <w:rPr>
          <w:rFonts w:ascii="PT Astra Sans" w:hAnsi="PT Astra Sans"/>
        </w:rPr>
      </w:pPr>
      <w:r w:rsidRPr="00D140CE">
        <w:rPr>
          <w:rFonts w:ascii="PT Astra Sans" w:hAnsi="PT Astra Sans" w:cs="Arial"/>
        </w:rPr>
        <w:t xml:space="preserve">5. Вновь назначенным руководителям устанавливаются ежемесячные выплаты стимулирующего характера в размере </w:t>
      </w:r>
      <w:r w:rsidR="00714BED">
        <w:rPr>
          <w:rFonts w:ascii="PT Astra Sans" w:hAnsi="PT Astra Sans" w:cs="Arial"/>
        </w:rPr>
        <w:t>100</w:t>
      </w:r>
      <w:r w:rsidRPr="00D140CE">
        <w:rPr>
          <w:rFonts w:ascii="PT Astra Sans" w:hAnsi="PT Astra Sans" w:cs="Arial"/>
        </w:rPr>
        <w:t>% базового размера стимулирующей выплаты, определяемой по итогам работы за</w:t>
      </w:r>
      <w:r w:rsidR="00714BED">
        <w:rPr>
          <w:rFonts w:ascii="PT Astra Sans" w:hAnsi="PT Astra Sans" w:cs="Arial"/>
        </w:rPr>
        <w:t xml:space="preserve"> </w:t>
      </w:r>
      <w:r w:rsidR="00870F21">
        <w:rPr>
          <w:rFonts w:ascii="PT Astra Sans" w:hAnsi="PT Astra Sans" w:cs="Arial"/>
        </w:rPr>
        <w:t>1 квартал работы</w:t>
      </w:r>
      <w:r w:rsidRPr="00D140CE">
        <w:rPr>
          <w:rFonts w:ascii="PT Astra Sans" w:hAnsi="PT Astra Sans" w:cs="Arial"/>
        </w:rPr>
        <w:t xml:space="preserve">. По итогам работы за </w:t>
      </w:r>
      <w:r w:rsidR="003F1207">
        <w:rPr>
          <w:rFonts w:ascii="PT Astra Sans" w:hAnsi="PT Astra Sans" w:cs="Arial"/>
        </w:rPr>
        <w:t>следующий квартал</w:t>
      </w:r>
      <w:r w:rsidRPr="00D140CE">
        <w:rPr>
          <w:rFonts w:ascii="PT Astra Sans" w:hAnsi="PT Astra Sans" w:cs="Arial"/>
        </w:rPr>
        <w:t xml:space="preserve"> размер стимулирующих выплат корректируется в соответствии с оценкой деятельности учреждения.</w:t>
      </w:r>
    </w:p>
    <w:p w:rsidR="00B6304C" w:rsidRPr="00D140CE" w:rsidRDefault="00734DA0">
      <w:pPr>
        <w:ind w:firstLine="709"/>
        <w:jc w:val="both"/>
        <w:rPr>
          <w:rFonts w:ascii="PT Astra Sans" w:hAnsi="PT Astra Sans"/>
        </w:rPr>
      </w:pPr>
      <w:r w:rsidRPr="00D140CE">
        <w:rPr>
          <w:rFonts w:ascii="PT Astra Sans" w:hAnsi="PT Astra Sans" w:cs="Arial"/>
          <w:bCs/>
        </w:rPr>
        <w:t xml:space="preserve">7. По решению Комиссии могут быть установлены единовременные выплаты стимулирующего характера. </w:t>
      </w:r>
    </w:p>
    <w:p w:rsidR="00B6304C" w:rsidRPr="00D140CE" w:rsidRDefault="00734DA0" w:rsidP="003F1207">
      <w:pPr>
        <w:ind w:firstLine="709"/>
        <w:jc w:val="both"/>
        <w:rPr>
          <w:rFonts w:ascii="PT Astra Sans" w:hAnsi="PT Astra Sans"/>
        </w:rPr>
      </w:pPr>
      <w:r w:rsidRPr="00D140CE">
        <w:rPr>
          <w:rFonts w:ascii="PT Astra Sans" w:hAnsi="PT Astra Sans" w:cs="Arial"/>
          <w:bCs/>
        </w:rPr>
        <w:t xml:space="preserve">8. Решение о распределении выплат </w:t>
      </w:r>
      <w:r w:rsidRPr="00D140CE">
        <w:rPr>
          <w:rFonts w:ascii="PT Astra Sans" w:hAnsi="PT Astra Sans" w:cs="Arial"/>
        </w:rPr>
        <w:t xml:space="preserve">стимулирующего характера </w:t>
      </w:r>
      <w:r w:rsidRPr="00D140CE">
        <w:rPr>
          <w:rFonts w:ascii="PT Astra Sans" w:hAnsi="PT Astra Sans" w:cs="Arial"/>
          <w:bCs/>
        </w:rPr>
        <w:t xml:space="preserve">для руководителей подведомственных учреждений утверждается приказом </w:t>
      </w:r>
      <w:r w:rsidR="002443F5" w:rsidRPr="00D140CE">
        <w:rPr>
          <w:rFonts w:ascii="PT Astra Sans" w:hAnsi="PT Astra Sans" w:cs="Arial"/>
          <w:bCs/>
        </w:rPr>
        <w:t>Учредителя</w:t>
      </w:r>
      <w:r w:rsidRPr="00D140CE">
        <w:rPr>
          <w:rFonts w:ascii="PT Astra Sans" w:hAnsi="PT Astra Sans" w:cs="Arial"/>
          <w:bCs/>
        </w:rPr>
        <w:t>.</w:t>
      </w:r>
    </w:p>
    <w:p w:rsidR="00B6304C" w:rsidRPr="00D140CE" w:rsidRDefault="00B6304C">
      <w:pPr>
        <w:rPr>
          <w:rFonts w:ascii="PT Astra Sans" w:hAnsi="PT Astra Sans"/>
        </w:rPr>
        <w:sectPr w:rsidR="00B6304C" w:rsidRPr="00D140CE" w:rsidSect="00D140CE">
          <w:pgSz w:w="11905" w:h="16840"/>
          <w:pgMar w:top="1134" w:right="1134" w:bottom="1134" w:left="1701" w:header="709" w:footer="709" w:gutter="0"/>
          <w:cols w:space="720"/>
          <w:docGrid w:linePitch="360"/>
        </w:sectPr>
      </w:pPr>
    </w:p>
    <w:p w:rsidR="00B6304C" w:rsidRPr="00F8728E" w:rsidRDefault="00734DA0" w:rsidP="00720315">
      <w:pPr>
        <w:pStyle w:val="ConsPlusNormal"/>
        <w:ind w:left="3969" w:firstLine="0"/>
        <w:outlineLvl w:val="1"/>
        <w:rPr>
          <w:rFonts w:ascii="PT Astra Sans" w:hAnsi="PT Astra Sans"/>
        </w:rPr>
      </w:pPr>
      <w:r w:rsidRPr="00F8728E">
        <w:rPr>
          <w:rFonts w:ascii="PT Astra Sans" w:hAnsi="PT Astra Sans"/>
        </w:rPr>
        <w:t>Приложение 4</w:t>
      </w:r>
    </w:p>
    <w:p w:rsidR="00B6304C" w:rsidRPr="00F8728E" w:rsidRDefault="00734DA0" w:rsidP="00720315">
      <w:pPr>
        <w:pStyle w:val="ConsPlusNormal"/>
        <w:ind w:left="3969" w:firstLine="0"/>
        <w:rPr>
          <w:rFonts w:ascii="PT Astra Sans" w:hAnsi="PT Astra Sans"/>
        </w:rPr>
      </w:pPr>
      <w:r w:rsidRPr="00F8728E">
        <w:rPr>
          <w:rFonts w:ascii="PT Astra Sans" w:hAnsi="PT Astra Sans"/>
        </w:rPr>
        <w:t xml:space="preserve">к </w:t>
      </w:r>
      <w:r w:rsidR="00F8728E" w:rsidRPr="00F8728E">
        <w:rPr>
          <w:rFonts w:ascii="PT Astra Sans" w:hAnsi="PT Astra Sans"/>
        </w:rPr>
        <w:t xml:space="preserve">Примерному </w:t>
      </w:r>
      <w:r w:rsidRPr="00F8728E">
        <w:rPr>
          <w:rFonts w:ascii="PT Astra Sans" w:hAnsi="PT Astra Sans"/>
        </w:rPr>
        <w:t>положению об оплате труда работников</w:t>
      </w:r>
      <w:r w:rsidR="00F8728E" w:rsidRPr="00F8728E">
        <w:rPr>
          <w:rFonts w:ascii="PT Astra Sans" w:hAnsi="PT Astra Sans"/>
        </w:rPr>
        <w:t xml:space="preserve"> </w:t>
      </w:r>
      <w:r w:rsidRPr="00F8728E">
        <w:rPr>
          <w:rFonts w:ascii="PT Astra Sans" w:hAnsi="PT Astra Sans"/>
        </w:rPr>
        <w:t>муниципальных образовательных</w:t>
      </w:r>
      <w:r w:rsidR="00F8728E">
        <w:rPr>
          <w:rFonts w:ascii="PT Astra Sans" w:hAnsi="PT Astra Sans"/>
        </w:rPr>
        <w:t xml:space="preserve"> </w:t>
      </w:r>
      <w:r w:rsidRPr="00F8728E">
        <w:rPr>
          <w:rFonts w:ascii="PT Astra Sans" w:hAnsi="PT Astra Sans"/>
        </w:rPr>
        <w:t>организаций</w:t>
      </w:r>
      <w:r w:rsidR="002443F5" w:rsidRPr="00F8728E">
        <w:rPr>
          <w:rFonts w:ascii="PT Astra Sans" w:hAnsi="PT Astra Sans"/>
        </w:rPr>
        <w:t xml:space="preserve"> Белозерского</w:t>
      </w:r>
      <w:r w:rsidR="00F8728E" w:rsidRPr="00F8728E">
        <w:rPr>
          <w:rFonts w:ascii="PT Astra Sans" w:hAnsi="PT Astra Sans"/>
        </w:rPr>
        <w:t xml:space="preserve"> </w:t>
      </w:r>
      <w:r w:rsidRPr="00F8728E">
        <w:rPr>
          <w:rFonts w:ascii="PT Astra Sans" w:hAnsi="PT Astra Sans"/>
        </w:rPr>
        <w:t>муниципального о</w:t>
      </w:r>
      <w:r w:rsidR="002443F5" w:rsidRPr="00F8728E">
        <w:rPr>
          <w:rFonts w:ascii="PT Astra Sans" w:hAnsi="PT Astra Sans"/>
        </w:rPr>
        <w:t>круга</w:t>
      </w:r>
      <w:r w:rsidRPr="00F8728E">
        <w:rPr>
          <w:rFonts w:ascii="PT Astra Sans" w:hAnsi="PT Astra Sans"/>
        </w:rPr>
        <w:t xml:space="preserve"> </w:t>
      </w:r>
      <w:r w:rsidR="002443F5" w:rsidRPr="00F8728E">
        <w:rPr>
          <w:rFonts w:ascii="PT Astra Sans" w:hAnsi="PT Astra Sans"/>
        </w:rPr>
        <w:t>Курганской области</w:t>
      </w:r>
    </w:p>
    <w:p w:rsidR="00B6304C" w:rsidRPr="00D140CE" w:rsidRDefault="00B6304C" w:rsidP="00720315">
      <w:pPr>
        <w:pStyle w:val="ConsPlusNormal"/>
        <w:ind w:firstLine="0"/>
        <w:jc w:val="right"/>
        <w:rPr>
          <w:rFonts w:ascii="PT Astra Sans" w:hAnsi="PT Astra Sans"/>
          <w:sz w:val="24"/>
          <w:szCs w:val="24"/>
        </w:rPr>
      </w:pPr>
    </w:p>
    <w:p w:rsidR="00B6304C" w:rsidRPr="00D140CE" w:rsidRDefault="000A6917">
      <w:pPr>
        <w:pStyle w:val="ConsPlusTitle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К</w:t>
      </w:r>
      <w:r w:rsidRPr="00D140CE">
        <w:rPr>
          <w:rFonts w:ascii="PT Astra Sans" w:hAnsi="PT Astra Sans" w:cs="Arial"/>
          <w:sz w:val="24"/>
          <w:szCs w:val="24"/>
        </w:rPr>
        <w:t>ритерии и целевые показатели</w:t>
      </w:r>
      <w:r>
        <w:rPr>
          <w:rFonts w:ascii="PT Astra Sans" w:hAnsi="PT Astra Sans" w:cs="Arial"/>
          <w:sz w:val="24"/>
          <w:szCs w:val="24"/>
        </w:rPr>
        <w:t xml:space="preserve"> </w:t>
      </w:r>
      <w:r w:rsidRPr="00D140CE">
        <w:rPr>
          <w:rFonts w:ascii="PT Astra Sans" w:hAnsi="PT Astra Sans" w:cs="Arial"/>
          <w:sz w:val="24"/>
          <w:szCs w:val="24"/>
        </w:rPr>
        <w:t>оценки деятельности муниципальных образовательных</w:t>
      </w:r>
    </w:p>
    <w:p w:rsidR="00B6304C" w:rsidRPr="00D140CE" w:rsidRDefault="000A6917">
      <w:pPr>
        <w:pStyle w:val="ConsPlusTitle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 xml:space="preserve"> организаций Б</w:t>
      </w:r>
      <w:r w:rsidRPr="00D140CE">
        <w:rPr>
          <w:rFonts w:ascii="PT Astra Sans" w:hAnsi="PT Astra Sans" w:cs="Arial"/>
          <w:sz w:val="24"/>
          <w:szCs w:val="24"/>
        </w:rPr>
        <w:t>ело</w:t>
      </w:r>
      <w:r>
        <w:rPr>
          <w:rFonts w:ascii="PT Astra Sans" w:hAnsi="PT Astra Sans" w:cs="Arial"/>
          <w:sz w:val="24"/>
          <w:szCs w:val="24"/>
        </w:rPr>
        <w:t>зерского муниципального округа К</w:t>
      </w:r>
      <w:r w:rsidRPr="00D140CE">
        <w:rPr>
          <w:rFonts w:ascii="PT Astra Sans" w:hAnsi="PT Astra Sans" w:cs="Arial"/>
          <w:sz w:val="24"/>
          <w:szCs w:val="24"/>
        </w:rPr>
        <w:t>урганской области и работы их руководителей</w:t>
      </w:r>
    </w:p>
    <w:p w:rsidR="00CC7EEE" w:rsidRPr="00D140CE" w:rsidRDefault="00CC7EEE">
      <w:pPr>
        <w:pStyle w:val="ConsPlusTitle"/>
        <w:jc w:val="center"/>
        <w:rPr>
          <w:rFonts w:ascii="PT Astra Sans" w:hAnsi="PT Astra Sans"/>
          <w:sz w:val="24"/>
          <w:szCs w:val="24"/>
        </w:rPr>
      </w:pPr>
    </w:p>
    <w:tbl>
      <w:tblPr>
        <w:tblW w:w="8857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2409"/>
        <w:gridCol w:w="2552"/>
        <w:gridCol w:w="1134"/>
        <w:gridCol w:w="2273"/>
      </w:tblGrid>
      <w:tr w:rsidR="00CC7EEE" w:rsidRPr="00CC7EEE" w:rsidTr="00D8057F">
        <w:tc>
          <w:tcPr>
            <w:tcW w:w="489" w:type="dxa"/>
          </w:tcPr>
          <w:p w:rsidR="00CC7EEE" w:rsidRPr="00CC7EEE" w:rsidRDefault="00CC7EEE" w:rsidP="00CC7EEE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N п/п</w:t>
            </w:r>
          </w:p>
        </w:tc>
        <w:tc>
          <w:tcPr>
            <w:tcW w:w="2409" w:type="dxa"/>
            <w:vAlign w:val="center"/>
          </w:tcPr>
          <w:p w:rsidR="00CC7EEE" w:rsidRPr="00CC7EEE" w:rsidRDefault="00CC7EEE" w:rsidP="00215882">
            <w:pPr>
              <w:pStyle w:val="ConsPlusNormal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Целевые показатели деятельности руководителя муниципальной образовательной организации</w:t>
            </w:r>
          </w:p>
        </w:tc>
        <w:tc>
          <w:tcPr>
            <w:tcW w:w="2552" w:type="dxa"/>
            <w:vAlign w:val="center"/>
          </w:tcPr>
          <w:p w:rsidR="00CC7EEE" w:rsidRPr="00CC7EEE" w:rsidRDefault="00CC7EEE" w:rsidP="00215882">
            <w:pPr>
              <w:pStyle w:val="ConsPlusNormal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Критерии оценки деятельности руководителя муниципальной образовательной организации</w:t>
            </w:r>
          </w:p>
        </w:tc>
        <w:tc>
          <w:tcPr>
            <w:tcW w:w="1134" w:type="dxa"/>
            <w:vAlign w:val="center"/>
          </w:tcPr>
          <w:p w:rsidR="00215882" w:rsidRPr="00843E81" w:rsidRDefault="00CC7EEE" w:rsidP="00215882">
            <w:pPr>
              <w:pStyle w:val="ConsPlusNormal"/>
              <w:ind w:left="-62" w:right="-62" w:firstLine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843E81">
              <w:rPr>
                <w:rFonts w:ascii="PT Astra Sans" w:hAnsi="PT Astra Sans"/>
                <w:sz w:val="22"/>
                <w:szCs w:val="22"/>
              </w:rPr>
              <w:t>Оценка дея</w:t>
            </w:r>
            <w:r w:rsidR="00215882" w:rsidRPr="00843E81">
              <w:rPr>
                <w:rFonts w:ascii="PT Astra Sans" w:hAnsi="PT Astra Sans"/>
                <w:sz w:val="22"/>
                <w:szCs w:val="22"/>
              </w:rPr>
              <w:t>тельности руководителя в баллах</w:t>
            </w:r>
          </w:p>
          <w:p w:rsidR="00CC7EEE" w:rsidRPr="00CC7EEE" w:rsidRDefault="00CC7EEE" w:rsidP="00215882">
            <w:pPr>
              <w:pStyle w:val="ConsPlusNormal"/>
              <w:ind w:left="-62" w:right="-62"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43E81">
              <w:rPr>
                <w:rFonts w:ascii="PT Astra Sans" w:hAnsi="PT Astra Sans"/>
                <w:sz w:val="22"/>
                <w:szCs w:val="22"/>
              </w:rPr>
              <w:t>(максимально возможная</w:t>
            </w:r>
            <w:r w:rsidRPr="00CC7EEE">
              <w:rPr>
                <w:rFonts w:ascii="PT Astra Sans" w:hAnsi="PT Astra Sans"/>
                <w:sz w:val="24"/>
                <w:szCs w:val="24"/>
              </w:rPr>
              <w:t>)</w:t>
            </w:r>
          </w:p>
        </w:tc>
        <w:tc>
          <w:tcPr>
            <w:tcW w:w="2273" w:type="dxa"/>
            <w:vAlign w:val="center"/>
          </w:tcPr>
          <w:p w:rsidR="00CC7EEE" w:rsidRPr="00CC7EEE" w:rsidRDefault="00CC7EEE" w:rsidP="00CC7EEE">
            <w:pPr>
              <w:pStyle w:val="ConsPlusNormal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Форма отчетности, содержащая информацию о выполнении показателя, и периодичность отчетности</w:t>
            </w:r>
          </w:p>
        </w:tc>
      </w:tr>
      <w:tr w:rsidR="00CC7EEE" w:rsidRPr="00CC7EEE" w:rsidTr="000F3EA6">
        <w:tc>
          <w:tcPr>
            <w:tcW w:w="8857" w:type="dxa"/>
            <w:gridSpan w:val="5"/>
          </w:tcPr>
          <w:p w:rsidR="00CC7EEE" w:rsidRPr="00CC7EEE" w:rsidRDefault="00CC7EEE" w:rsidP="00727B89">
            <w:pPr>
              <w:pStyle w:val="ConsPlusNormal"/>
              <w:jc w:val="center"/>
              <w:outlineLvl w:val="2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1. Критерии по основной деятельности муниципальной общеобразовательной организации</w:t>
            </w:r>
          </w:p>
        </w:tc>
      </w:tr>
      <w:tr w:rsidR="00CC7EEE" w:rsidRPr="00CC7EEE" w:rsidTr="00D8057F">
        <w:tc>
          <w:tcPr>
            <w:tcW w:w="489" w:type="dxa"/>
          </w:tcPr>
          <w:p w:rsidR="00CC7EEE" w:rsidRPr="00CC7EEE" w:rsidRDefault="00CC7EEE" w:rsidP="00CC7EEE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11.</w:t>
            </w:r>
          </w:p>
        </w:tc>
        <w:tc>
          <w:tcPr>
            <w:tcW w:w="2409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 xml:space="preserve">Выполнение муниципального задания на реализацию основных образовательных программ </w:t>
            </w:r>
          </w:p>
        </w:tc>
        <w:tc>
          <w:tcPr>
            <w:tcW w:w="2552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Полнота реализации основных образовательных программ;</w:t>
            </w:r>
          </w:p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сохранение контингента обучающихся (воспитанников);</w:t>
            </w:r>
          </w:p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реализация профильного обучения</w:t>
            </w:r>
          </w:p>
        </w:tc>
        <w:tc>
          <w:tcPr>
            <w:tcW w:w="1134" w:type="dxa"/>
          </w:tcPr>
          <w:p w:rsidR="00CC7EEE" w:rsidRPr="00CC7EEE" w:rsidRDefault="00CC7EEE" w:rsidP="00CC7EEE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Доклад руководителя образовательной организации.</w:t>
            </w:r>
          </w:p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III и IV квартал</w:t>
            </w:r>
          </w:p>
        </w:tc>
      </w:tr>
      <w:tr w:rsidR="00CC7EEE" w:rsidRPr="00CC7EEE" w:rsidTr="00D8057F">
        <w:tc>
          <w:tcPr>
            <w:tcW w:w="489" w:type="dxa"/>
          </w:tcPr>
          <w:p w:rsidR="00CC7EEE" w:rsidRPr="00CC7EEE" w:rsidRDefault="00CC7EEE" w:rsidP="00CC7EEE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22.</w:t>
            </w:r>
          </w:p>
        </w:tc>
        <w:tc>
          <w:tcPr>
            <w:tcW w:w="2409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Выполнение требований действующего законодательства при реализации основных образовательных программ</w:t>
            </w:r>
          </w:p>
        </w:tc>
        <w:tc>
          <w:tcPr>
            <w:tcW w:w="2552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Отсутствие предписаний надзорных органов и подтвердившихся жалоб граждан</w:t>
            </w:r>
          </w:p>
        </w:tc>
        <w:tc>
          <w:tcPr>
            <w:tcW w:w="1134" w:type="dxa"/>
          </w:tcPr>
          <w:p w:rsidR="00CC7EEE" w:rsidRPr="00CC7EEE" w:rsidRDefault="00CC7EEE" w:rsidP="00CC7EEE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CC7EEE" w:rsidRPr="00CC7EEE" w:rsidRDefault="00CC7EEE" w:rsidP="00302F34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Доклад руководителя образовательной организации с приложением копий предписаний надзорных органов, обращений граждан (при их поступлении). Анализ обращений граждан.</w:t>
            </w:r>
          </w:p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Ежеквартально</w:t>
            </w:r>
          </w:p>
        </w:tc>
      </w:tr>
      <w:tr w:rsidR="00CC7EEE" w:rsidRPr="00CC7EEE" w:rsidTr="00D8057F">
        <w:tc>
          <w:tcPr>
            <w:tcW w:w="489" w:type="dxa"/>
          </w:tcPr>
          <w:p w:rsidR="00CC7EEE" w:rsidRPr="00CC7EEE" w:rsidRDefault="00CC7EEE" w:rsidP="00CC7EEE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33.</w:t>
            </w:r>
          </w:p>
        </w:tc>
        <w:tc>
          <w:tcPr>
            <w:tcW w:w="2409" w:type="dxa"/>
          </w:tcPr>
          <w:p w:rsidR="00CC7EEE" w:rsidRPr="00CC7EEE" w:rsidRDefault="00CC7EEE" w:rsidP="00F9654F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Подготовка образовательн</w:t>
            </w:r>
            <w:r w:rsidR="00F9654F">
              <w:rPr>
                <w:rFonts w:ascii="PT Astra Sans" w:hAnsi="PT Astra Sans"/>
                <w:sz w:val="24"/>
                <w:szCs w:val="24"/>
              </w:rPr>
              <w:t>ых</w:t>
            </w:r>
            <w:r w:rsidRPr="00CC7EEE">
              <w:rPr>
                <w:rFonts w:ascii="PT Astra Sans" w:hAnsi="PT Astra Sans"/>
                <w:sz w:val="24"/>
                <w:szCs w:val="24"/>
              </w:rPr>
              <w:t xml:space="preserve"> учреждени</w:t>
            </w:r>
            <w:r w:rsidR="00F9654F">
              <w:rPr>
                <w:rFonts w:ascii="PT Astra Sans" w:hAnsi="PT Astra Sans"/>
                <w:sz w:val="24"/>
                <w:szCs w:val="24"/>
              </w:rPr>
              <w:t>й</w:t>
            </w:r>
            <w:r w:rsidRPr="00CC7EEE">
              <w:rPr>
                <w:rFonts w:ascii="PT Astra Sans" w:hAnsi="PT Astra Sans"/>
                <w:sz w:val="24"/>
                <w:szCs w:val="24"/>
              </w:rPr>
              <w:t xml:space="preserve"> к новому учебному году</w:t>
            </w:r>
          </w:p>
        </w:tc>
        <w:tc>
          <w:tcPr>
            <w:tcW w:w="2552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Наличие акта, установленного Министерством просвещения Российской Федерации и полученного в срок</w:t>
            </w:r>
          </w:p>
        </w:tc>
        <w:tc>
          <w:tcPr>
            <w:tcW w:w="1134" w:type="dxa"/>
          </w:tcPr>
          <w:p w:rsidR="00CC7EEE" w:rsidRPr="00CC7EEE" w:rsidRDefault="00CC7EEE" w:rsidP="00CC7EEE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Доклад руководителя образовательной организации с приложением копии акта готовности образовательной организации к новому учебному году.</w:t>
            </w:r>
          </w:p>
          <w:p w:rsidR="00CC7EEE" w:rsidRPr="00CC7EEE" w:rsidRDefault="00CC7EEE" w:rsidP="00CC7EEE">
            <w:pPr>
              <w:pStyle w:val="ConsPlusNormal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III квартал</w:t>
            </w:r>
          </w:p>
        </w:tc>
      </w:tr>
      <w:tr w:rsidR="00CC7EEE" w:rsidRPr="00CC7EEE" w:rsidTr="00D8057F">
        <w:tc>
          <w:tcPr>
            <w:tcW w:w="489" w:type="dxa"/>
          </w:tcPr>
          <w:p w:rsidR="00CC7EEE" w:rsidRPr="00CC7EEE" w:rsidRDefault="00CC7EEE" w:rsidP="00CC7EEE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44.</w:t>
            </w:r>
          </w:p>
        </w:tc>
        <w:tc>
          <w:tcPr>
            <w:tcW w:w="2409" w:type="dxa"/>
          </w:tcPr>
          <w:p w:rsidR="00CC7EEE" w:rsidRPr="00CC7EEE" w:rsidRDefault="00CC7EEE" w:rsidP="00302F34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Мероприятия по обеспечению комплексной безопасности образовательной организации</w:t>
            </w:r>
          </w:p>
        </w:tc>
        <w:tc>
          <w:tcPr>
            <w:tcW w:w="2552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Соответствие критериям паспорта безопасности</w:t>
            </w:r>
          </w:p>
        </w:tc>
        <w:tc>
          <w:tcPr>
            <w:tcW w:w="1134" w:type="dxa"/>
          </w:tcPr>
          <w:p w:rsidR="00CC7EEE" w:rsidRPr="00CC7EEE" w:rsidRDefault="00CC7EEE" w:rsidP="00CC7EEE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Доклад руководителя образовательной организации с приложением копии паспорта безопасности. Отсутствие несчастных случаев, произошедших с обучающимися.</w:t>
            </w:r>
          </w:p>
          <w:p w:rsidR="00CC7EEE" w:rsidRPr="00CC7EEE" w:rsidRDefault="00CC7EEE" w:rsidP="00CC7EEE">
            <w:pPr>
              <w:pStyle w:val="ConsPlusNormal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Ежеквартально</w:t>
            </w:r>
          </w:p>
        </w:tc>
      </w:tr>
      <w:tr w:rsidR="00CC7EEE" w:rsidRPr="00CC7EEE" w:rsidTr="00D8057F">
        <w:tc>
          <w:tcPr>
            <w:tcW w:w="489" w:type="dxa"/>
          </w:tcPr>
          <w:p w:rsidR="00CC7EEE" w:rsidRPr="00CC7EEE" w:rsidRDefault="00CC7EEE" w:rsidP="00CC7EEE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55.</w:t>
            </w:r>
          </w:p>
        </w:tc>
        <w:tc>
          <w:tcPr>
            <w:tcW w:w="2409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Эффективное управление структурными, инфраструктурными подразделениями, филиалами</w:t>
            </w:r>
          </w:p>
        </w:tc>
        <w:tc>
          <w:tcPr>
            <w:tcW w:w="2552" w:type="dxa"/>
          </w:tcPr>
          <w:p w:rsidR="00CC7EEE" w:rsidRPr="00CC7EEE" w:rsidRDefault="00CC7EEE" w:rsidP="00302F34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Наличие у образовательной организации двух и более зда</w:t>
            </w:r>
            <w:r w:rsidR="00F07C4E">
              <w:rPr>
                <w:rFonts w:ascii="PT Astra Sans" w:hAnsi="PT Astra Sans"/>
                <w:sz w:val="24"/>
                <w:szCs w:val="24"/>
              </w:rPr>
              <w:t xml:space="preserve">ний; наличие у образовательной </w:t>
            </w:r>
            <w:r w:rsidRPr="00CC7EEE">
              <w:rPr>
                <w:rFonts w:ascii="PT Astra Sans" w:hAnsi="PT Astra Sans"/>
                <w:sz w:val="24"/>
                <w:szCs w:val="24"/>
              </w:rPr>
              <w:t>организации</w:t>
            </w:r>
            <w:r w:rsidR="00302F34">
              <w:rPr>
                <w:rFonts w:ascii="PT Astra Sans" w:hAnsi="PT Astra Sans"/>
                <w:sz w:val="24"/>
                <w:szCs w:val="24"/>
              </w:rPr>
              <w:t xml:space="preserve"> с</w:t>
            </w:r>
            <w:r w:rsidRPr="00CC7EEE">
              <w:rPr>
                <w:rFonts w:ascii="PT Astra Sans" w:hAnsi="PT Astra Sans"/>
                <w:sz w:val="24"/>
                <w:szCs w:val="24"/>
              </w:rPr>
              <w:t xml:space="preserve">труктурных подразделений. </w:t>
            </w:r>
          </w:p>
        </w:tc>
        <w:tc>
          <w:tcPr>
            <w:tcW w:w="1134" w:type="dxa"/>
          </w:tcPr>
          <w:p w:rsidR="00CC7EEE" w:rsidRPr="00CC7EEE" w:rsidRDefault="00CC7EEE" w:rsidP="00CC7EEE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Доклад руководителя образовательной организации.</w:t>
            </w:r>
          </w:p>
          <w:p w:rsidR="00CC7EEE" w:rsidRPr="00CC7EEE" w:rsidRDefault="00CC7EEE" w:rsidP="00CC7EEE">
            <w:pPr>
              <w:pStyle w:val="ConsPlusNormal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Ежеквартально</w:t>
            </w:r>
          </w:p>
        </w:tc>
      </w:tr>
      <w:tr w:rsidR="00CC7EEE" w:rsidRPr="00CC7EEE" w:rsidTr="00D8057F">
        <w:tc>
          <w:tcPr>
            <w:tcW w:w="489" w:type="dxa"/>
          </w:tcPr>
          <w:p w:rsidR="00CC7EEE" w:rsidRPr="00CC7EEE" w:rsidRDefault="00CC7EEE" w:rsidP="00CC7EEE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66.</w:t>
            </w:r>
          </w:p>
        </w:tc>
        <w:tc>
          <w:tcPr>
            <w:tcW w:w="2409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Снижение коэффициента травматизма среди обучающихся (воспитанников) по отношению к предыдущему периоду</w:t>
            </w:r>
          </w:p>
        </w:tc>
        <w:tc>
          <w:tcPr>
            <w:tcW w:w="2552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Снижение коэффициента травматизма обучающихся (воспитанников) по отношению к предыдущему периоду</w:t>
            </w:r>
          </w:p>
        </w:tc>
        <w:tc>
          <w:tcPr>
            <w:tcW w:w="1134" w:type="dxa"/>
          </w:tcPr>
          <w:p w:rsidR="00CC7EEE" w:rsidRPr="00CC7EEE" w:rsidRDefault="00CC7EEE" w:rsidP="00CC7EEE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Доклад руководителя образовательной организации</w:t>
            </w:r>
          </w:p>
          <w:p w:rsidR="00CC7EEE" w:rsidRPr="00CC7EEE" w:rsidRDefault="00CC7EEE" w:rsidP="00CC7EEE">
            <w:pPr>
              <w:pStyle w:val="ConsPlusNormal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II квартал</w:t>
            </w:r>
          </w:p>
        </w:tc>
      </w:tr>
      <w:tr w:rsidR="00CC7EEE" w:rsidRPr="00CC7EEE" w:rsidTr="00D8057F">
        <w:tc>
          <w:tcPr>
            <w:tcW w:w="489" w:type="dxa"/>
          </w:tcPr>
          <w:p w:rsidR="00CC7EEE" w:rsidRPr="00CC7EEE" w:rsidRDefault="00CC7EEE" w:rsidP="00CC7EEE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77.</w:t>
            </w:r>
          </w:p>
        </w:tc>
        <w:tc>
          <w:tcPr>
            <w:tcW w:w="2409" w:type="dxa"/>
          </w:tcPr>
          <w:p w:rsidR="00CC7EEE" w:rsidRPr="00CC7EEE" w:rsidRDefault="00CC7EEE" w:rsidP="00F07C4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Наличие в образовательной организации победителей и призеров в конкурсах, соревнованиях и олимпиадном движении</w:t>
            </w:r>
          </w:p>
        </w:tc>
        <w:tc>
          <w:tcPr>
            <w:tcW w:w="2552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Приоритетный национальный проект «Образование», «Талантливая молодежь»;</w:t>
            </w:r>
          </w:p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наличие победителей и призеров регионального, всероссийского, международного уровня Всероссийской олимпиады школьников</w:t>
            </w:r>
          </w:p>
        </w:tc>
        <w:tc>
          <w:tcPr>
            <w:tcW w:w="1134" w:type="dxa"/>
          </w:tcPr>
          <w:p w:rsidR="00CC7EEE" w:rsidRPr="00CC7EEE" w:rsidRDefault="00CC7EEE" w:rsidP="00CC7EEE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2273" w:type="dxa"/>
          </w:tcPr>
          <w:p w:rsidR="00CC7EEE" w:rsidRPr="00CC7EEE" w:rsidRDefault="00CC7EEE" w:rsidP="00F07C4E">
            <w:pPr>
              <w:pStyle w:val="ConsPlusNormal"/>
              <w:ind w:right="-62"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Доклад руководителя образовательной организации</w:t>
            </w:r>
          </w:p>
          <w:p w:rsidR="00CC7EEE" w:rsidRPr="00CC7EEE" w:rsidRDefault="00CC7EEE" w:rsidP="00CC7EEE">
            <w:pPr>
              <w:pStyle w:val="ConsPlusNormal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III квартал</w:t>
            </w:r>
          </w:p>
        </w:tc>
      </w:tr>
      <w:tr w:rsidR="00CC7EEE" w:rsidRPr="00CC7EEE" w:rsidTr="00D8057F">
        <w:tc>
          <w:tcPr>
            <w:tcW w:w="489" w:type="dxa"/>
          </w:tcPr>
          <w:p w:rsidR="00CC7EEE" w:rsidRPr="00CC7EEE" w:rsidRDefault="00CC7EEE" w:rsidP="00CC7EEE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88.</w:t>
            </w:r>
          </w:p>
        </w:tc>
        <w:tc>
          <w:tcPr>
            <w:tcW w:w="2409" w:type="dxa"/>
          </w:tcPr>
          <w:p w:rsidR="00CC7EEE" w:rsidRPr="00CC7EEE" w:rsidRDefault="00CC7EEE" w:rsidP="00C46CCB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Участие образовательной организации в независимых сертифицированных исследованиях</w:t>
            </w:r>
          </w:p>
        </w:tc>
        <w:tc>
          <w:tcPr>
            <w:tcW w:w="2552" w:type="dxa"/>
          </w:tcPr>
          <w:p w:rsidR="00CC7EEE" w:rsidRPr="00CC7EEE" w:rsidRDefault="00CC7EEE" w:rsidP="00C46CCB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Наличие документов, подтверждающих участие общеобразовательной организации в независимых сертифицированных исследованиях</w:t>
            </w:r>
          </w:p>
        </w:tc>
        <w:tc>
          <w:tcPr>
            <w:tcW w:w="1134" w:type="dxa"/>
          </w:tcPr>
          <w:p w:rsidR="00CC7EEE" w:rsidRPr="00CC7EEE" w:rsidRDefault="00CC7EEE" w:rsidP="00CC7EEE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CC7EEE" w:rsidRPr="00CC7EEE" w:rsidRDefault="00CC7EEE" w:rsidP="00CC7EEE">
            <w:pPr>
              <w:pStyle w:val="ConsPlusNormal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Доклад руководителя образовательной организации</w:t>
            </w:r>
          </w:p>
          <w:p w:rsidR="00CC7EEE" w:rsidRPr="00CC7EEE" w:rsidRDefault="00CC7EEE" w:rsidP="00CC7EEE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</w:p>
          <w:p w:rsidR="00CC7EEE" w:rsidRPr="00CC7EEE" w:rsidRDefault="00CC7EEE" w:rsidP="00CC7EEE">
            <w:pPr>
              <w:pStyle w:val="ConsPlusNormal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Ежеквартально</w:t>
            </w:r>
          </w:p>
        </w:tc>
      </w:tr>
      <w:tr w:rsidR="00CC7EEE" w:rsidRPr="00CC7EEE" w:rsidTr="00D8057F">
        <w:tc>
          <w:tcPr>
            <w:tcW w:w="489" w:type="dxa"/>
          </w:tcPr>
          <w:p w:rsidR="00CC7EEE" w:rsidRPr="00CC7EEE" w:rsidRDefault="00CC7EEE" w:rsidP="00CC7EEE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99.</w:t>
            </w:r>
          </w:p>
        </w:tc>
        <w:tc>
          <w:tcPr>
            <w:tcW w:w="2409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Доля обучающихся, успешно сдавших государственную итоговую аттестацию (не менее 90%)</w:t>
            </w:r>
          </w:p>
        </w:tc>
        <w:tc>
          <w:tcPr>
            <w:tcW w:w="2552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Доля обучающихся, успешно сдавших государственную итоговую аттестацию (не менее 90%)</w:t>
            </w:r>
          </w:p>
        </w:tc>
        <w:tc>
          <w:tcPr>
            <w:tcW w:w="1134" w:type="dxa"/>
          </w:tcPr>
          <w:p w:rsidR="00CC7EEE" w:rsidRPr="00CC7EEE" w:rsidRDefault="00CC7EEE" w:rsidP="00CC7EEE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CC7EEE" w:rsidRPr="00CC7EEE" w:rsidRDefault="00CC7EEE" w:rsidP="00CC7EEE">
            <w:pPr>
              <w:pStyle w:val="ConsPlusNormal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Доклад руководителя образовательной организации</w:t>
            </w:r>
          </w:p>
          <w:p w:rsidR="00CC7EEE" w:rsidRPr="00CC7EEE" w:rsidRDefault="00CC7EEE" w:rsidP="00CC7EEE">
            <w:pPr>
              <w:pStyle w:val="ConsPlusNormal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  <w:lang w:val="en-US"/>
              </w:rPr>
              <w:t>II</w:t>
            </w:r>
            <w:r w:rsidRPr="00CC7EEE">
              <w:rPr>
                <w:rFonts w:ascii="PT Astra Sans" w:hAnsi="PT Astra Sans"/>
                <w:sz w:val="24"/>
                <w:szCs w:val="24"/>
              </w:rPr>
              <w:t xml:space="preserve"> и </w:t>
            </w:r>
            <w:r w:rsidRPr="00CC7EEE">
              <w:rPr>
                <w:rFonts w:ascii="PT Astra Sans" w:hAnsi="PT Astra Sans"/>
                <w:sz w:val="24"/>
                <w:szCs w:val="24"/>
                <w:lang w:val="en-US"/>
              </w:rPr>
              <w:t>IV</w:t>
            </w:r>
            <w:r w:rsidRPr="00CC7EEE">
              <w:rPr>
                <w:rFonts w:ascii="PT Astra Sans" w:hAnsi="PT Astra Sans"/>
                <w:sz w:val="24"/>
                <w:szCs w:val="24"/>
              </w:rPr>
              <w:t xml:space="preserve"> квартал </w:t>
            </w:r>
          </w:p>
        </w:tc>
      </w:tr>
      <w:tr w:rsidR="00CC7EEE" w:rsidRPr="00CC7EEE" w:rsidTr="00D8057F">
        <w:tc>
          <w:tcPr>
            <w:tcW w:w="489" w:type="dxa"/>
          </w:tcPr>
          <w:p w:rsidR="00CC7EEE" w:rsidRPr="00CC7EEE" w:rsidRDefault="00CC7EEE" w:rsidP="00CC7EEE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110</w:t>
            </w:r>
          </w:p>
        </w:tc>
        <w:tc>
          <w:tcPr>
            <w:tcW w:w="2409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Доля обучающихся, не сдавших единый государственный экзамен, в общей численности выпускников учреждения (не более 5 %)</w:t>
            </w:r>
          </w:p>
        </w:tc>
        <w:tc>
          <w:tcPr>
            <w:tcW w:w="2552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Доля обучающихся, не сдавших единый государственный экзамен, в общей численности выпускников учреждения (не более 5 %)</w:t>
            </w:r>
          </w:p>
        </w:tc>
        <w:tc>
          <w:tcPr>
            <w:tcW w:w="1134" w:type="dxa"/>
          </w:tcPr>
          <w:p w:rsidR="00CC7EEE" w:rsidRPr="00CC7EEE" w:rsidRDefault="00CC7EEE" w:rsidP="00CC7EEE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CC7EEE" w:rsidRPr="00CC7EEE" w:rsidRDefault="00CC7EEE" w:rsidP="00CC7EEE">
            <w:pPr>
              <w:pStyle w:val="ConsPlusNormal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Доклад руководителя образовательной организации</w:t>
            </w:r>
          </w:p>
          <w:p w:rsidR="00CC7EEE" w:rsidRPr="00CC7EEE" w:rsidRDefault="00CC7EEE" w:rsidP="00CC7EEE">
            <w:pPr>
              <w:pStyle w:val="ConsPlusNormal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  <w:lang w:val="en-US"/>
              </w:rPr>
              <w:t>II</w:t>
            </w:r>
            <w:r w:rsidRPr="00CC7EEE">
              <w:rPr>
                <w:rFonts w:ascii="PT Astra Sans" w:hAnsi="PT Astra Sans"/>
                <w:sz w:val="24"/>
                <w:szCs w:val="24"/>
              </w:rPr>
              <w:t xml:space="preserve"> и </w:t>
            </w:r>
            <w:r w:rsidRPr="00CC7EEE">
              <w:rPr>
                <w:rFonts w:ascii="PT Astra Sans" w:hAnsi="PT Astra Sans"/>
                <w:sz w:val="24"/>
                <w:szCs w:val="24"/>
                <w:lang w:val="en-US"/>
              </w:rPr>
              <w:t>IV</w:t>
            </w:r>
            <w:r w:rsidRPr="00CC7EEE">
              <w:rPr>
                <w:rFonts w:ascii="PT Astra Sans" w:hAnsi="PT Astra Sans"/>
                <w:sz w:val="24"/>
                <w:szCs w:val="24"/>
              </w:rPr>
              <w:t xml:space="preserve"> квартал</w:t>
            </w:r>
          </w:p>
        </w:tc>
      </w:tr>
      <w:tr w:rsidR="00CC7EEE" w:rsidRPr="00CC7EEE" w:rsidTr="00D8057F">
        <w:tc>
          <w:tcPr>
            <w:tcW w:w="489" w:type="dxa"/>
          </w:tcPr>
          <w:p w:rsidR="00CC7EEE" w:rsidRPr="00CC7EEE" w:rsidRDefault="00BD7D92" w:rsidP="00CC7EEE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</w:t>
            </w:r>
            <w:r w:rsidR="00CC7EEE" w:rsidRPr="00CC7EEE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C7EEE" w:rsidRPr="00CC7EEE" w:rsidRDefault="00CC7EEE" w:rsidP="00C46CCB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Участие руководителя образовательной организации в экспертных комиссиях, в жюри, профессиональных конкурсах, творческих группах, советах на региональном и федеральном уровнях</w:t>
            </w:r>
          </w:p>
        </w:tc>
        <w:tc>
          <w:tcPr>
            <w:tcW w:w="2552" w:type="dxa"/>
          </w:tcPr>
          <w:p w:rsidR="00CC7EEE" w:rsidRPr="00CC7EEE" w:rsidRDefault="00CC7EEE" w:rsidP="00C46CCB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Участие руководителя образовательной организации в экспертных комиссиях, в жюри, профессиональных конкурсах, творческих группах, советах на региональном и федеральном уровнях</w:t>
            </w:r>
          </w:p>
        </w:tc>
        <w:tc>
          <w:tcPr>
            <w:tcW w:w="1134" w:type="dxa"/>
          </w:tcPr>
          <w:p w:rsidR="00CC7EEE" w:rsidRPr="00CC7EEE" w:rsidRDefault="00CC7EEE" w:rsidP="00CC7EEE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CC7EEE" w:rsidRPr="00CC7EEE" w:rsidRDefault="00CC7EEE" w:rsidP="00C46CCB">
            <w:pPr>
              <w:pStyle w:val="ConsPlusNormal"/>
              <w:ind w:right="-62"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 xml:space="preserve">Доклад руководителя образовательной  </w:t>
            </w:r>
          </w:p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организации</w:t>
            </w:r>
          </w:p>
          <w:p w:rsidR="00CC7EEE" w:rsidRPr="00CC7EEE" w:rsidRDefault="00CC7EEE" w:rsidP="00CC7EEE">
            <w:pPr>
              <w:pStyle w:val="ConsPlusNormal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CC7EEE" w:rsidRPr="00CC7EEE" w:rsidRDefault="00CC7EEE" w:rsidP="00CC7EEE">
            <w:pPr>
              <w:pStyle w:val="ConsPlusNormal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Ежеквартально</w:t>
            </w:r>
          </w:p>
        </w:tc>
      </w:tr>
      <w:tr w:rsidR="00CC7EEE" w:rsidRPr="00CC7EEE" w:rsidTr="00D8057F">
        <w:tc>
          <w:tcPr>
            <w:tcW w:w="489" w:type="dxa"/>
          </w:tcPr>
          <w:p w:rsidR="00CC7EEE" w:rsidRPr="00CC7EEE" w:rsidRDefault="00BD7D92" w:rsidP="00CC7EEE">
            <w:pPr>
              <w:pStyle w:val="ConsPlusNormal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  <w:r w:rsidR="00CC7EEE" w:rsidRPr="00CC7EEE"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C7EEE" w:rsidRPr="00CC7EEE" w:rsidRDefault="00CC7EEE" w:rsidP="00C46CCB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Введение эффективной физкультурно-оздоровительной и спортивной работы в образовательной организации</w:t>
            </w:r>
          </w:p>
        </w:tc>
        <w:tc>
          <w:tcPr>
            <w:tcW w:w="2552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Развитие в образовательной организации спортивной инфраструктуры (спортивный зал, тренажерный зал, тир); развитие в образовательной организации секций и кружков спортивной направленности.</w:t>
            </w:r>
          </w:p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 xml:space="preserve">Наличие зарегистрированного в федеральной системе школьного спортивного клуба. </w:t>
            </w:r>
          </w:p>
        </w:tc>
        <w:tc>
          <w:tcPr>
            <w:tcW w:w="1134" w:type="dxa"/>
          </w:tcPr>
          <w:p w:rsidR="00CC7EEE" w:rsidRPr="00CC7EEE" w:rsidRDefault="00CC7EEE" w:rsidP="00CC7EEE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CC7EEE" w:rsidRPr="00CC7EEE" w:rsidRDefault="00CC7EEE" w:rsidP="00C46CCB">
            <w:pPr>
              <w:pStyle w:val="ConsPlusNormal"/>
              <w:ind w:right="-62"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Доклад руководителя образовательной организации</w:t>
            </w:r>
          </w:p>
          <w:p w:rsidR="00CC7EEE" w:rsidRPr="00CC7EEE" w:rsidRDefault="00CC7EEE" w:rsidP="00CC7EEE">
            <w:pPr>
              <w:pStyle w:val="ConsPlusNormal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CC7EEE" w:rsidRPr="00CC7EEE" w:rsidRDefault="00CC7EEE" w:rsidP="00CC7EEE">
            <w:pPr>
              <w:pStyle w:val="ConsPlusNormal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Ежеквартально</w:t>
            </w:r>
          </w:p>
        </w:tc>
      </w:tr>
      <w:tr w:rsidR="00CC7EEE" w:rsidRPr="00CC7EEE" w:rsidTr="00D8057F">
        <w:tc>
          <w:tcPr>
            <w:tcW w:w="489" w:type="dxa"/>
          </w:tcPr>
          <w:p w:rsidR="00CC7EEE" w:rsidRPr="00CC7EEE" w:rsidRDefault="00BD7D92" w:rsidP="00CC7EEE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  <w:r w:rsidR="00CC7EEE" w:rsidRPr="00CC7EEE"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Информационная обеспеченность образовательного процесса</w:t>
            </w:r>
          </w:p>
        </w:tc>
        <w:tc>
          <w:tcPr>
            <w:tcW w:w="2552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Наличие сайта</w:t>
            </w:r>
            <w:r w:rsidR="00BE4641">
              <w:rPr>
                <w:rFonts w:ascii="PT Astra Sans" w:hAnsi="PT Astra Sans"/>
                <w:sz w:val="24"/>
                <w:szCs w:val="24"/>
              </w:rPr>
              <w:t xml:space="preserve">, </w:t>
            </w:r>
            <w:r w:rsidR="00735DD3">
              <w:rPr>
                <w:rFonts w:ascii="PT Astra Sans" w:hAnsi="PT Astra Sans"/>
                <w:sz w:val="24"/>
                <w:szCs w:val="24"/>
              </w:rPr>
              <w:t xml:space="preserve">ведение </w:t>
            </w:r>
            <w:r w:rsidR="00BE4641">
              <w:rPr>
                <w:rFonts w:ascii="PT Astra Sans" w:hAnsi="PT Astra Sans"/>
                <w:sz w:val="24"/>
                <w:szCs w:val="24"/>
              </w:rPr>
              <w:t>аккаунтов в социальных сетях</w:t>
            </w:r>
            <w:r w:rsidRPr="00CC7EEE">
              <w:rPr>
                <w:rFonts w:ascii="PT Astra Sans" w:hAnsi="PT Astra Sans"/>
                <w:sz w:val="24"/>
                <w:szCs w:val="24"/>
              </w:rPr>
              <w:t xml:space="preserve"> в соответствии с требованиями действующего законодательства, наличие программного обеспечения в управленческой деятельности (регулярность заполнения всех полей в соответствии с регламентом), локальная сеть (учебная и административная)</w:t>
            </w:r>
          </w:p>
        </w:tc>
        <w:tc>
          <w:tcPr>
            <w:tcW w:w="1134" w:type="dxa"/>
          </w:tcPr>
          <w:p w:rsidR="00CC7EEE" w:rsidRPr="00CC7EEE" w:rsidRDefault="00CC7EEE" w:rsidP="00CC7EEE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CC7EEE" w:rsidRPr="00CC7EEE" w:rsidRDefault="00CC7EEE" w:rsidP="00014973">
            <w:pPr>
              <w:pStyle w:val="ConsPlusNormal"/>
              <w:ind w:right="-62"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Доклад руководителя образовательной организации</w:t>
            </w:r>
          </w:p>
          <w:p w:rsidR="00CC7EEE" w:rsidRPr="00CC7EEE" w:rsidRDefault="00CC7EEE" w:rsidP="00CC7EEE">
            <w:pPr>
              <w:pStyle w:val="ConsPlusNormal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Ежеквартально</w:t>
            </w:r>
          </w:p>
        </w:tc>
      </w:tr>
      <w:tr w:rsidR="00CC7EEE" w:rsidRPr="00CC7EEE" w:rsidTr="00D8057F">
        <w:trPr>
          <w:cantSplit/>
        </w:trPr>
        <w:tc>
          <w:tcPr>
            <w:tcW w:w="489" w:type="dxa"/>
            <w:vMerge w:val="restart"/>
          </w:tcPr>
          <w:p w:rsidR="00CC7EEE" w:rsidRPr="00CC7EEE" w:rsidRDefault="007033D8" w:rsidP="00CC7EEE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  <w:r w:rsidR="00CC7EEE" w:rsidRPr="00CC7EEE"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409" w:type="dxa"/>
            <w:vMerge w:val="restart"/>
          </w:tcPr>
          <w:p w:rsidR="00CC7EEE" w:rsidRPr="00CC7EEE" w:rsidRDefault="00CC7EEE" w:rsidP="00014973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Развитие кадрового потенциала в образовательной организации</w:t>
            </w:r>
          </w:p>
        </w:tc>
        <w:tc>
          <w:tcPr>
            <w:tcW w:w="2552" w:type="dxa"/>
          </w:tcPr>
          <w:p w:rsidR="00CC7EEE" w:rsidRPr="00CC7EEE" w:rsidRDefault="00CC7EEE" w:rsidP="00014973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Аттестация педагогических работников образовательной организации (процент педагогических работников, подтвердивших категорию, из общего числа педагогических работников, подавших заявление о проведении аттестации)</w:t>
            </w:r>
          </w:p>
        </w:tc>
        <w:tc>
          <w:tcPr>
            <w:tcW w:w="1134" w:type="dxa"/>
          </w:tcPr>
          <w:p w:rsidR="00CC7EEE" w:rsidRPr="00CC7EEE" w:rsidRDefault="00CC7EEE" w:rsidP="00CC7EEE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CC7EEE" w:rsidRPr="00CC7EEE" w:rsidRDefault="00CC7EEE" w:rsidP="00014973">
            <w:pPr>
              <w:pStyle w:val="ConsPlusNormal"/>
              <w:ind w:right="-62"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Доклад руководителя образовательной организации</w:t>
            </w:r>
          </w:p>
          <w:p w:rsidR="00CC7EEE" w:rsidRPr="00CC7EEE" w:rsidRDefault="00CC7EEE" w:rsidP="00CC7EEE">
            <w:pPr>
              <w:pStyle w:val="ConsPlusNormal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CC7EEE" w:rsidRPr="00CC7EEE" w:rsidRDefault="00CC7EEE" w:rsidP="00CC7EEE">
            <w:pPr>
              <w:pStyle w:val="ConsPlusNormal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Ежеквартально</w:t>
            </w:r>
          </w:p>
        </w:tc>
      </w:tr>
      <w:tr w:rsidR="00CC7EEE" w:rsidRPr="00CC7EEE" w:rsidTr="00D8057F">
        <w:trPr>
          <w:cantSplit/>
        </w:trPr>
        <w:tc>
          <w:tcPr>
            <w:tcW w:w="489" w:type="dxa"/>
            <w:vMerge/>
          </w:tcPr>
          <w:p w:rsidR="00CC7EEE" w:rsidRPr="00CC7EEE" w:rsidRDefault="00CC7EEE" w:rsidP="00CC7EEE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 xml:space="preserve">Привлечение и закрепление молодых специалистов </w:t>
            </w:r>
          </w:p>
        </w:tc>
        <w:tc>
          <w:tcPr>
            <w:tcW w:w="1134" w:type="dxa"/>
          </w:tcPr>
          <w:p w:rsidR="00CC7EEE" w:rsidRPr="00CC7EEE" w:rsidRDefault="00CC7EEE" w:rsidP="00CC7EEE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CC7EEE" w:rsidRPr="00CC7EEE" w:rsidRDefault="00CC7EEE" w:rsidP="00014973">
            <w:pPr>
              <w:pStyle w:val="ConsPlusNormal"/>
              <w:ind w:right="-62"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Доклад руководителя образовательной организации</w:t>
            </w:r>
          </w:p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CC7EEE">
              <w:rPr>
                <w:rFonts w:ascii="PT Astra Sans" w:hAnsi="PT Astra Sans"/>
                <w:sz w:val="24"/>
                <w:szCs w:val="24"/>
                <w:lang w:val="en-US"/>
              </w:rPr>
              <w:t>III</w:t>
            </w:r>
            <w:r w:rsidRPr="00CC7EEE">
              <w:rPr>
                <w:rFonts w:ascii="PT Astra Sans" w:hAnsi="PT Astra Sans"/>
                <w:sz w:val="24"/>
                <w:szCs w:val="24"/>
              </w:rPr>
              <w:t xml:space="preserve"> – квартал  </w:t>
            </w:r>
          </w:p>
        </w:tc>
      </w:tr>
      <w:tr w:rsidR="00CC7EEE" w:rsidRPr="00CC7EEE" w:rsidTr="00D8057F">
        <w:trPr>
          <w:cantSplit/>
        </w:trPr>
        <w:tc>
          <w:tcPr>
            <w:tcW w:w="489" w:type="dxa"/>
            <w:vMerge/>
          </w:tcPr>
          <w:p w:rsidR="00CC7EEE" w:rsidRPr="00CC7EEE" w:rsidRDefault="00CC7EEE" w:rsidP="00CC7EEE">
            <w:pPr>
              <w:rPr>
                <w:rFonts w:ascii="PT Astra Sans" w:hAnsi="PT Astra Sans" w:cs="Arial"/>
              </w:rPr>
            </w:pPr>
          </w:p>
        </w:tc>
        <w:tc>
          <w:tcPr>
            <w:tcW w:w="2409" w:type="dxa"/>
            <w:vMerge/>
          </w:tcPr>
          <w:p w:rsidR="00CC7EEE" w:rsidRPr="00CC7EEE" w:rsidRDefault="00CC7EEE" w:rsidP="00CC7EEE">
            <w:pPr>
              <w:rPr>
                <w:rFonts w:ascii="PT Astra Sans" w:hAnsi="PT Astra Sans" w:cs="Arial"/>
              </w:rPr>
            </w:pPr>
          </w:p>
        </w:tc>
        <w:tc>
          <w:tcPr>
            <w:tcW w:w="2552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Создание условий для участия педагогических работников в профессиональных конкурсах</w:t>
            </w:r>
          </w:p>
        </w:tc>
        <w:tc>
          <w:tcPr>
            <w:tcW w:w="1134" w:type="dxa"/>
          </w:tcPr>
          <w:p w:rsidR="00CC7EEE" w:rsidRPr="00CC7EEE" w:rsidRDefault="00CC7EEE" w:rsidP="00CC7EEE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CC7EEE" w:rsidRPr="00CC7EEE" w:rsidRDefault="00CC7EEE" w:rsidP="00014973">
            <w:pPr>
              <w:pStyle w:val="ConsPlusNormal"/>
              <w:ind w:right="-62"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Докла</w:t>
            </w:r>
            <w:r w:rsidR="00014973">
              <w:rPr>
                <w:rFonts w:ascii="PT Astra Sans" w:hAnsi="PT Astra Sans"/>
                <w:sz w:val="24"/>
                <w:szCs w:val="24"/>
              </w:rPr>
              <w:t xml:space="preserve">д руководителя образовательной </w:t>
            </w:r>
            <w:r w:rsidRPr="00CC7EEE">
              <w:rPr>
                <w:rFonts w:ascii="PT Astra Sans" w:hAnsi="PT Astra Sans"/>
                <w:sz w:val="24"/>
                <w:szCs w:val="24"/>
              </w:rPr>
              <w:t>организации</w:t>
            </w:r>
          </w:p>
          <w:p w:rsidR="00CC7EEE" w:rsidRPr="00CC7EEE" w:rsidRDefault="00CC7EEE" w:rsidP="00CC7EEE">
            <w:pPr>
              <w:pStyle w:val="ConsPlusNormal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Ежеквартально</w:t>
            </w:r>
          </w:p>
        </w:tc>
      </w:tr>
      <w:tr w:rsidR="00CC7EEE" w:rsidRPr="00CC7EEE" w:rsidTr="00D8057F">
        <w:trPr>
          <w:cantSplit/>
        </w:trPr>
        <w:tc>
          <w:tcPr>
            <w:tcW w:w="489" w:type="dxa"/>
            <w:vMerge/>
          </w:tcPr>
          <w:p w:rsidR="00CC7EEE" w:rsidRPr="00CC7EEE" w:rsidRDefault="00CC7EEE" w:rsidP="00CC7EEE">
            <w:pPr>
              <w:rPr>
                <w:rFonts w:ascii="PT Astra Sans" w:hAnsi="PT Astra Sans" w:cs="Arial"/>
              </w:rPr>
            </w:pPr>
          </w:p>
        </w:tc>
        <w:tc>
          <w:tcPr>
            <w:tcW w:w="2409" w:type="dxa"/>
            <w:vMerge/>
          </w:tcPr>
          <w:p w:rsidR="00CC7EEE" w:rsidRPr="00CC7EEE" w:rsidRDefault="00CC7EEE" w:rsidP="00CC7EEE">
            <w:pPr>
              <w:rPr>
                <w:rFonts w:ascii="PT Astra Sans" w:hAnsi="PT Astra Sans" w:cs="Arial"/>
              </w:rPr>
            </w:pPr>
          </w:p>
        </w:tc>
        <w:tc>
          <w:tcPr>
            <w:tcW w:w="2552" w:type="dxa"/>
          </w:tcPr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Отсутствие вакансий на должности педагогических работников (если предмет не ведется 3 месяца и более)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7EEE" w:rsidRPr="00CC7EEE" w:rsidRDefault="00CC7EEE" w:rsidP="00CC7EEE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CC7EEE" w:rsidRPr="00CC7EEE" w:rsidRDefault="00CC7EEE" w:rsidP="00014973">
            <w:pPr>
              <w:pStyle w:val="ConsPlusNormal"/>
              <w:ind w:right="-62"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Докла</w:t>
            </w:r>
            <w:r w:rsidR="002706DF">
              <w:rPr>
                <w:rFonts w:ascii="PT Astra Sans" w:hAnsi="PT Astra Sans"/>
                <w:sz w:val="24"/>
                <w:szCs w:val="24"/>
              </w:rPr>
              <w:t xml:space="preserve">д руководителя образовательной </w:t>
            </w:r>
            <w:r w:rsidRPr="00CC7EEE">
              <w:rPr>
                <w:rFonts w:ascii="PT Astra Sans" w:hAnsi="PT Astra Sans"/>
                <w:sz w:val="24"/>
                <w:szCs w:val="24"/>
              </w:rPr>
              <w:t>организации</w:t>
            </w:r>
          </w:p>
          <w:p w:rsidR="00CC7EEE" w:rsidRPr="00CC7EEE" w:rsidRDefault="00CC7EEE" w:rsidP="00CC7EEE">
            <w:pPr>
              <w:pStyle w:val="ConsPlusNormal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CC7EEE" w:rsidRPr="00CC7EEE" w:rsidRDefault="00CC7EEE" w:rsidP="00CC7EEE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Ежеквартально</w:t>
            </w:r>
          </w:p>
        </w:tc>
      </w:tr>
      <w:tr w:rsidR="004137A4" w:rsidRPr="00C2453C" w:rsidTr="00D8057F">
        <w:tc>
          <w:tcPr>
            <w:tcW w:w="489" w:type="dxa"/>
            <w:tcBorders>
              <w:right w:val="single" w:sz="4" w:space="0" w:color="auto"/>
            </w:tcBorders>
          </w:tcPr>
          <w:p w:rsidR="004137A4" w:rsidRPr="00C2453C" w:rsidRDefault="004137A4" w:rsidP="004137A4">
            <w:pPr>
              <w:rPr>
                <w:rFonts w:ascii="PT Astra Sans" w:hAnsi="PT Astra Sans" w:cs="Arial"/>
              </w:rPr>
            </w:pPr>
            <w:r w:rsidRPr="00C2453C">
              <w:rPr>
                <w:rFonts w:ascii="PT Astra Sans" w:hAnsi="PT Astra Sans" w:cs="Arial"/>
              </w:rPr>
              <w:t>1</w:t>
            </w:r>
            <w:r w:rsidR="007033D8">
              <w:rPr>
                <w:rFonts w:ascii="PT Astra Sans" w:hAnsi="PT Astra Sans" w:cs="Arial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137A4" w:rsidRPr="00C2453C" w:rsidRDefault="004137A4" w:rsidP="00986518">
            <w:pPr>
              <w:rPr>
                <w:rFonts w:ascii="PT Astra Sans" w:hAnsi="PT Astra Sans" w:cs="Arial"/>
              </w:rPr>
            </w:pPr>
            <w:r w:rsidRPr="00C2453C">
              <w:rPr>
                <w:rFonts w:ascii="PT Astra Sans" w:hAnsi="PT Astra Sans" w:cs="Arial"/>
              </w:rPr>
              <w:t xml:space="preserve">Ежемесячная посещаемость образовательного учреждения детьми (не менее 70 % от списочного состава </w:t>
            </w:r>
            <w:r w:rsidR="00986518">
              <w:rPr>
                <w:rFonts w:ascii="PT Astra Sans" w:hAnsi="PT Astra Sans" w:cs="Arial"/>
              </w:rPr>
              <w:t xml:space="preserve">детей в </w:t>
            </w:r>
            <w:r w:rsidR="00D46850">
              <w:rPr>
                <w:rFonts w:ascii="PT Astra Sans" w:hAnsi="PT Astra Sans" w:cs="Arial"/>
              </w:rPr>
              <w:t xml:space="preserve">дошкольных </w:t>
            </w:r>
            <w:r w:rsidRPr="00C2453C">
              <w:rPr>
                <w:rFonts w:ascii="PT Astra Sans" w:hAnsi="PT Astra Sans" w:cs="Arial"/>
              </w:rPr>
              <w:t>учреждени</w:t>
            </w:r>
            <w:r w:rsidR="00D46850">
              <w:rPr>
                <w:rFonts w:ascii="PT Astra Sans" w:hAnsi="PT Astra Sans" w:cs="Arial"/>
              </w:rPr>
              <w:t>ях</w:t>
            </w:r>
            <w:r w:rsidRPr="00C2453C">
              <w:rPr>
                <w:rFonts w:ascii="PT Astra Sans" w:hAnsi="PT Astra Sans" w:cs="Arial"/>
              </w:rPr>
              <w:t>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137A4" w:rsidRPr="00C2453C" w:rsidRDefault="00F83F0E" w:rsidP="00263AAF">
            <w:pPr>
              <w:jc w:val="both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П</w:t>
            </w:r>
            <w:r w:rsidRPr="00C2453C">
              <w:rPr>
                <w:rFonts w:ascii="PT Astra Sans" w:hAnsi="PT Astra Sans" w:cs="Arial"/>
              </w:rPr>
              <w:t>осещаемость образовательного учреждения детьми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7A4" w:rsidRPr="00C2453C" w:rsidRDefault="00263AAF" w:rsidP="00263AAF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3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263AAF" w:rsidRDefault="002F2188" w:rsidP="004137A4">
            <w:pPr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Лист оценки</w:t>
            </w:r>
          </w:p>
          <w:p w:rsidR="00557C8F" w:rsidRDefault="00557C8F" w:rsidP="004137A4">
            <w:pPr>
              <w:rPr>
                <w:rFonts w:ascii="PT Astra Sans" w:hAnsi="PT Astra Sans" w:cs="Arial"/>
              </w:rPr>
            </w:pPr>
          </w:p>
          <w:p w:rsidR="004137A4" w:rsidRPr="00C2453C" w:rsidRDefault="004137A4" w:rsidP="004137A4">
            <w:pPr>
              <w:rPr>
                <w:rFonts w:ascii="PT Astra Sans" w:hAnsi="PT Astra Sans" w:cs="Arial"/>
              </w:rPr>
            </w:pPr>
            <w:r w:rsidRPr="00C2453C">
              <w:rPr>
                <w:rFonts w:ascii="PT Astra Sans" w:hAnsi="PT Astra Sans" w:cs="Arial"/>
              </w:rPr>
              <w:t xml:space="preserve">Ежеквартально </w:t>
            </w:r>
          </w:p>
        </w:tc>
      </w:tr>
      <w:tr w:rsidR="004137A4" w:rsidRPr="00C2453C" w:rsidTr="00D8057F">
        <w:tc>
          <w:tcPr>
            <w:tcW w:w="489" w:type="dxa"/>
            <w:tcBorders>
              <w:right w:val="single" w:sz="4" w:space="0" w:color="auto"/>
            </w:tcBorders>
          </w:tcPr>
          <w:p w:rsidR="004137A4" w:rsidRPr="00C2453C" w:rsidRDefault="007033D8" w:rsidP="004137A4">
            <w:pPr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16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137A4" w:rsidRPr="00C2453C" w:rsidRDefault="004137A4" w:rsidP="00225BD1">
            <w:pPr>
              <w:rPr>
                <w:rFonts w:ascii="PT Astra Sans" w:hAnsi="PT Astra Sans" w:cs="Arial"/>
              </w:rPr>
            </w:pPr>
            <w:r w:rsidRPr="00C2453C">
              <w:rPr>
                <w:rFonts w:ascii="PT Astra Sans" w:hAnsi="PT Astra Sans" w:cs="Arial"/>
              </w:rPr>
              <w:t>Выполнени</w:t>
            </w:r>
            <w:r w:rsidR="00225BD1">
              <w:rPr>
                <w:rFonts w:ascii="PT Astra Sans" w:hAnsi="PT Astra Sans" w:cs="Arial"/>
              </w:rPr>
              <w:t>е</w:t>
            </w:r>
            <w:r w:rsidRPr="00C2453C">
              <w:rPr>
                <w:rFonts w:ascii="PT Astra Sans" w:hAnsi="PT Astra Sans" w:cs="Arial"/>
              </w:rPr>
              <w:t xml:space="preserve"> задания дней функционирования </w:t>
            </w:r>
            <w:r w:rsidR="00D46850">
              <w:rPr>
                <w:rFonts w:ascii="PT Astra Sans" w:hAnsi="PT Astra Sans" w:cs="Arial"/>
              </w:rPr>
              <w:t>в дошкольных учреждениях</w:t>
            </w:r>
            <w:r w:rsidR="007D598F">
              <w:rPr>
                <w:rFonts w:ascii="PT Astra Sans" w:hAnsi="PT Astra Sans" w:cs="Arial"/>
              </w:rPr>
              <w:t xml:space="preserve"> </w:t>
            </w:r>
            <w:r w:rsidRPr="00C2453C">
              <w:rPr>
                <w:rFonts w:ascii="PT Astra Sans" w:hAnsi="PT Astra Sans" w:cs="Arial"/>
              </w:rPr>
              <w:t>(не менее 37 дней в квартал)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137A4" w:rsidRPr="00C2453C" w:rsidRDefault="00225BD1" w:rsidP="00225BD1">
            <w:pPr>
              <w:jc w:val="both"/>
              <w:rPr>
                <w:rFonts w:ascii="PT Astra Sans" w:hAnsi="PT Astra Sans" w:cs="Arial"/>
              </w:rPr>
            </w:pPr>
            <w:r w:rsidRPr="00C2453C">
              <w:rPr>
                <w:rFonts w:ascii="PT Astra Sans" w:hAnsi="PT Astra Sans" w:cs="Arial"/>
              </w:rPr>
              <w:t>Выполнени</w:t>
            </w:r>
            <w:r>
              <w:rPr>
                <w:rFonts w:ascii="PT Astra Sans" w:hAnsi="PT Astra Sans" w:cs="Arial"/>
              </w:rPr>
              <w:t>е</w:t>
            </w:r>
            <w:r w:rsidRPr="00C2453C">
              <w:rPr>
                <w:rFonts w:ascii="PT Astra Sans" w:hAnsi="PT Astra Sans" w:cs="Arial"/>
              </w:rPr>
              <w:t xml:space="preserve"> задания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7A4" w:rsidRPr="00C2453C" w:rsidRDefault="009A5A0B" w:rsidP="009A5A0B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3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557C8F" w:rsidRDefault="00557C8F" w:rsidP="004137A4">
            <w:pPr>
              <w:rPr>
                <w:rFonts w:ascii="PT Astra Sans" w:hAnsi="PT Astra Sans" w:cs="Arial"/>
              </w:rPr>
            </w:pPr>
            <w:r w:rsidRPr="00C2453C">
              <w:rPr>
                <w:rFonts w:ascii="PT Astra Sans" w:hAnsi="PT Astra Sans" w:cs="Arial"/>
              </w:rPr>
              <w:t xml:space="preserve">Лист оценки </w:t>
            </w:r>
          </w:p>
          <w:p w:rsidR="00557C8F" w:rsidRDefault="00557C8F" w:rsidP="004137A4">
            <w:pPr>
              <w:rPr>
                <w:rFonts w:ascii="PT Astra Sans" w:hAnsi="PT Astra Sans" w:cs="Arial"/>
              </w:rPr>
            </w:pPr>
          </w:p>
          <w:p w:rsidR="004137A4" w:rsidRPr="00C2453C" w:rsidRDefault="004137A4" w:rsidP="004137A4">
            <w:pPr>
              <w:rPr>
                <w:rFonts w:ascii="PT Astra Sans" w:hAnsi="PT Astra Sans" w:cs="Arial"/>
              </w:rPr>
            </w:pPr>
            <w:r w:rsidRPr="00C2453C">
              <w:rPr>
                <w:rFonts w:ascii="PT Astra Sans" w:hAnsi="PT Astra Sans" w:cs="Arial"/>
              </w:rPr>
              <w:t>Ежеквартально</w:t>
            </w:r>
          </w:p>
        </w:tc>
      </w:tr>
      <w:tr w:rsidR="004137A4" w:rsidRPr="00C2453C" w:rsidTr="00D8057F">
        <w:tc>
          <w:tcPr>
            <w:tcW w:w="489" w:type="dxa"/>
            <w:tcBorders>
              <w:right w:val="single" w:sz="4" w:space="0" w:color="auto"/>
            </w:tcBorders>
          </w:tcPr>
          <w:p w:rsidR="004137A4" w:rsidRPr="00C2453C" w:rsidRDefault="007033D8" w:rsidP="004137A4">
            <w:pPr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17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137A4" w:rsidRPr="00C2453C" w:rsidRDefault="004137A4" w:rsidP="007D598F">
            <w:pPr>
              <w:rPr>
                <w:rFonts w:ascii="PT Astra Sans" w:hAnsi="PT Astra Sans" w:cs="Arial"/>
              </w:rPr>
            </w:pPr>
            <w:r w:rsidRPr="00C2453C">
              <w:rPr>
                <w:rFonts w:ascii="PT Astra Sans" w:hAnsi="PT Astra Sans" w:cs="Arial"/>
              </w:rPr>
              <w:t xml:space="preserve">Сохранение условий для сохранения здоровья </w:t>
            </w:r>
            <w:r w:rsidR="007D598F">
              <w:rPr>
                <w:rFonts w:ascii="PT Astra Sans" w:hAnsi="PT Astra Sans" w:cs="Arial"/>
              </w:rPr>
              <w:t>воспитанников дошкольных учреждений</w:t>
            </w:r>
            <w:r w:rsidRPr="00C2453C">
              <w:rPr>
                <w:rFonts w:ascii="PT Astra Sans" w:hAnsi="PT Astra Sans" w:cs="Arial"/>
              </w:rPr>
              <w:t xml:space="preserve"> (пропуски по болезни одним обучающимся не более 3,5 дней в квартал)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137A4" w:rsidRPr="00C2453C" w:rsidRDefault="00225BD1" w:rsidP="00225BD1">
            <w:pPr>
              <w:jc w:val="both"/>
              <w:rPr>
                <w:rFonts w:ascii="PT Astra Sans" w:hAnsi="PT Astra Sans" w:cs="Arial"/>
              </w:rPr>
            </w:pPr>
            <w:r w:rsidRPr="00C2453C">
              <w:rPr>
                <w:rFonts w:ascii="PT Astra Sans" w:hAnsi="PT Astra Sans" w:cs="Arial"/>
              </w:rPr>
              <w:t xml:space="preserve">Сохранение условий для сохранения здоровья обучающихся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7A4" w:rsidRPr="00C2453C" w:rsidRDefault="00225BD1" w:rsidP="00225BD1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2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225BD1" w:rsidRDefault="00225BD1" w:rsidP="004137A4">
            <w:pPr>
              <w:rPr>
                <w:rFonts w:ascii="PT Astra Sans" w:hAnsi="PT Astra Sans" w:cs="Arial"/>
              </w:rPr>
            </w:pPr>
            <w:r w:rsidRPr="00C2453C">
              <w:rPr>
                <w:rFonts w:ascii="PT Astra Sans" w:hAnsi="PT Astra Sans" w:cs="Arial"/>
              </w:rPr>
              <w:t>Лист оценки</w:t>
            </w:r>
          </w:p>
          <w:p w:rsidR="00225BD1" w:rsidRDefault="00225BD1" w:rsidP="004137A4">
            <w:pPr>
              <w:rPr>
                <w:rFonts w:ascii="PT Astra Sans" w:hAnsi="PT Astra Sans" w:cs="Arial"/>
              </w:rPr>
            </w:pPr>
          </w:p>
          <w:p w:rsidR="004137A4" w:rsidRPr="00C2453C" w:rsidRDefault="00225BD1" w:rsidP="004137A4">
            <w:pPr>
              <w:rPr>
                <w:rFonts w:ascii="PT Astra Sans" w:hAnsi="PT Astra Sans" w:cs="Arial"/>
              </w:rPr>
            </w:pPr>
            <w:r w:rsidRPr="00C2453C">
              <w:rPr>
                <w:rFonts w:ascii="PT Astra Sans" w:hAnsi="PT Astra Sans" w:cs="Arial"/>
              </w:rPr>
              <w:t xml:space="preserve"> </w:t>
            </w:r>
            <w:r w:rsidR="004137A4" w:rsidRPr="00C2453C">
              <w:rPr>
                <w:rFonts w:ascii="PT Astra Sans" w:hAnsi="PT Astra Sans" w:cs="Arial"/>
              </w:rPr>
              <w:t>Ежеквартально</w:t>
            </w:r>
          </w:p>
        </w:tc>
      </w:tr>
      <w:tr w:rsidR="004137A4" w:rsidRPr="00C2453C" w:rsidTr="00D8057F">
        <w:tc>
          <w:tcPr>
            <w:tcW w:w="489" w:type="dxa"/>
            <w:tcBorders>
              <w:right w:val="single" w:sz="4" w:space="0" w:color="auto"/>
            </w:tcBorders>
          </w:tcPr>
          <w:p w:rsidR="004137A4" w:rsidRPr="00C2453C" w:rsidRDefault="00735DD3" w:rsidP="004137A4">
            <w:pPr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18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137A4" w:rsidRPr="00C2453C" w:rsidRDefault="004137A4" w:rsidP="00451F0D">
            <w:pPr>
              <w:rPr>
                <w:rFonts w:ascii="PT Astra Sans" w:hAnsi="PT Astra Sans" w:cs="Arial"/>
              </w:rPr>
            </w:pPr>
            <w:r w:rsidRPr="00C2453C">
              <w:rPr>
                <w:rFonts w:ascii="PT Astra Sans" w:hAnsi="PT Astra Sans" w:cs="Arial"/>
              </w:rPr>
              <w:t xml:space="preserve">Отсутствие задолженности </w:t>
            </w:r>
            <w:r w:rsidR="007D598F">
              <w:rPr>
                <w:rFonts w:ascii="PT Astra Sans" w:hAnsi="PT Astra Sans" w:cs="Arial"/>
              </w:rPr>
              <w:t xml:space="preserve">в дошкольных учреждениях </w:t>
            </w:r>
            <w:r w:rsidRPr="00C2453C">
              <w:rPr>
                <w:rFonts w:ascii="PT Astra Sans" w:hAnsi="PT Astra Sans" w:cs="Arial"/>
              </w:rPr>
              <w:t xml:space="preserve">по сбору родительской платы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137A4" w:rsidRPr="00C2453C" w:rsidRDefault="00273264" w:rsidP="001E10A2">
            <w:pPr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Отсутствие задолженности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7A4" w:rsidRPr="00C2453C" w:rsidRDefault="0027200E" w:rsidP="0027200E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2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27200E" w:rsidRDefault="0027200E" w:rsidP="004137A4">
            <w:pPr>
              <w:rPr>
                <w:rFonts w:ascii="PT Astra Sans" w:hAnsi="PT Astra Sans" w:cs="Arial"/>
              </w:rPr>
            </w:pPr>
            <w:r w:rsidRPr="00C2453C">
              <w:rPr>
                <w:rFonts w:ascii="PT Astra Sans" w:hAnsi="PT Astra Sans" w:cs="Arial"/>
              </w:rPr>
              <w:t xml:space="preserve">Информация бухгалтерии </w:t>
            </w:r>
          </w:p>
          <w:p w:rsidR="004137A4" w:rsidRPr="00C2453C" w:rsidRDefault="004137A4" w:rsidP="004137A4">
            <w:pPr>
              <w:rPr>
                <w:rFonts w:ascii="PT Astra Sans" w:hAnsi="PT Astra Sans" w:cs="Arial"/>
              </w:rPr>
            </w:pPr>
            <w:r w:rsidRPr="00C2453C">
              <w:rPr>
                <w:rFonts w:ascii="PT Astra Sans" w:hAnsi="PT Astra Sans" w:cs="Arial"/>
              </w:rPr>
              <w:t>Ежеквартально</w:t>
            </w:r>
          </w:p>
        </w:tc>
      </w:tr>
      <w:tr w:rsidR="004137A4" w:rsidRPr="00C2453C" w:rsidTr="00D8057F">
        <w:tc>
          <w:tcPr>
            <w:tcW w:w="489" w:type="dxa"/>
            <w:tcBorders>
              <w:right w:val="single" w:sz="4" w:space="0" w:color="auto"/>
            </w:tcBorders>
          </w:tcPr>
          <w:p w:rsidR="004137A4" w:rsidRPr="00C2453C" w:rsidRDefault="00735DD3" w:rsidP="00735DD3">
            <w:pPr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19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137A4" w:rsidRPr="00C2453C" w:rsidRDefault="004137A4" w:rsidP="004137A4">
            <w:pPr>
              <w:rPr>
                <w:rFonts w:ascii="PT Astra Sans" w:hAnsi="PT Astra Sans" w:cs="Arial"/>
              </w:rPr>
            </w:pPr>
            <w:r w:rsidRPr="00C2453C">
              <w:rPr>
                <w:rFonts w:ascii="PT Astra Sans" w:hAnsi="PT Astra Sans" w:cs="Arial"/>
              </w:rPr>
              <w:t xml:space="preserve">Проведение руководителем на базе </w:t>
            </w:r>
            <w:r w:rsidR="00451F0D">
              <w:rPr>
                <w:rFonts w:ascii="PT Astra Sans" w:hAnsi="PT Astra Sans" w:cs="Arial"/>
              </w:rPr>
              <w:t xml:space="preserve">дошкольного </w:t>
            </w:r>
            <w:r w:rsidRPr="00C2453C">
              <w:rPr>
                <w:rFonts w:ascii="PT Astra Sans" w:hAnsi="PT Astra Sans" w:cs="Arial"/>
              </w:rPr>
              <w:t xml:space="preserve">учреждения открытых мероприятий; занятие призовых мест учреждением на муниципальном, региональном уровнях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137A4" w:rsidRPr="00C2453C" w:rsidRDefault="00273264" w:rsidP="001E10A2">
            <w:pPr>
              <w:rPr>
                <w:rFonts w:ascii="PT Astra Sans" w:hAnsi="PT Astra Sans" w:cs="Arial"/>
              </w:rPr>
            </w:pPr>
            <w:r w:rsidRPr="00C2453C">
              <w:rPr>
                <w:rFonts w:ascii="PT Astra Sans" w:hAnsi="PT Astra Sans" w:cs="Arial"/>
              </w:rPr>
              <w:t>Проведение мероприятий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37A4" w:rsidRPr="00C2453C" w:rsidRDefault="00273264" w:rsidP="00273264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2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4137A4" w:rsidRPr="00C2453C" w:rsidRDefault="00273264" w:rsidP="004137A4">
            <w:pPr>
              <w:rPr>
                <w:rFonts w:ascii="PT Astra Sans" w:hAnsi="PT Astra Sans" w:cs="Arial"/>
              </w:rPr>
            </w:pPr>
            <w:r w:rsidRPr="00C2453C">
              <w:rPr>
                <w:rFonts w:ascii="PT Astra Sans" w:hAnsi="PT Astra Sans" w:cs="Arial"/>
              </w:rPr>
              <w:t xml:space="preserve">Информация специалиста Отдела образования </w:t>
            </w:r>
            <w:r w:rsidR="004137A4" w:rsidRPr="00C2453C">
              <w:rPr>
                <w:rFonts w:ascii="PT Astra Sans" w:hAnsi="PT Astra Sans" w:cs="Arial"/>
              </w:rPr>
              <w:t>Ежеквартально</w:t>
            </w:r>
          </w:p>
        </w:tc>
      </w:tr>
      <w:tr w:rsidR="004137A4" w:rsidRPr="00CC7EEE" w:rsidTr="00D8057F">
        <w:tc>
          <w:tcPr>
            <w:tcW w:w="489" w:type="dxa"/>
          </w:tcPr>
          <w:p w:rsidR="004137A4" w:rsidRPr="00CC7EEE" w:rsidRDefault="004E54D6" w:rsidP="00735DD3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  <w:r w:rsidR="00406E3A">
              <w:rPr>
                <w:rFonts w:ascii="PT Astra Sans" w:hAnsi="PT Astra Sans"/>
                <w:sz w:val="24"/>
                <w:szCs w:val="24"/>
              </w:rPr>
              <w:t>2</w:t>
            </w:r>
            <w:r w:rsidR="00735DD3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4137A4" w:rsidRPr="00CC7EEE" w:rsidRDefault="004137A4" w:rsidP="004137A4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Проведение капитального ремонта здания. Закупка оборудования.</w:t>
            </w:r>
          </w:p>
        </w:tc>
        <w:tc>
          <w:tcPr>
            <w:tcW w:w="2552" w:type="dxa"/>
          </w:tcPr>
          <w:p w:rsidR="004137A4" w:rsidRPr="00CC7EEE" w:rsidRDefault="004137A4" w:rsidP="004137A4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Проведение капитального ремонта здания. Закупка оборудования.</w:t>
            </w:r>
          </w:p>
        </w:tc>
        <w:tc>
          <w:tcPr>
            <w:tcW w:w="1134" w:type="dxa"/>
          </w:tcPr>
          <w:p w:rsidR="004137A4" w:rsidRPr="00CC7EEE" w:rsidRDefault="004137A4" w:rsidP="004137A4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4137A4" w:rsidRPr="00CC7EEE" w:rsidRDefault="004137A4" w:rsidP="004137A4">
            <w:pPr>
              <w:pStyle w:val="ConsPlusNormal"/>
              <w:ind w:right="-62"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>Доклад руководителя образовательной организации</w:t>
            </w:r>
          </w:p>
          <w:p w:rsidR="004137A4" w:rsidRPr="00CC7EEE" w:rsidRDefault="004137A4" w:rsidP="004137A4">
            <w:pPr>
              <w:pStyle w:val="ConsPlusNormal"/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4137A4" w:rsidRPr="00CC7EEE" w:rsidRDefault="004137A4" w:rsidP="004137A4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CC7EEE">
              <w:rPr>
                <w:rFonts w:ascii="PT Astra Sans" w:hAnsi="PT Astra Sans"/>
                <w:sz w:val="24"/>
                <w:szCs w:val="24"/>
              </w:rPr>
              <w:t xml:space="preserve">Ежеквартально </w:t>
            </w:r>
          </w:p>
        </w:tc>
      </w:tr>
    </w:tbl>
    <w:p w:rsidR="00B6304C" w:rsidRPr="00D140CE" w:rsidRDefault="00B6304C" w:rsidP="00CC7EEE">
      <w:pPr>
        <w:pStyle w:val="ConsPlusNormal"/>
        <w:jc w:val="right"/>
        <w:outlineLvl w:val="1"/>
        <w:rPr>
          <w:rFonts w:ascii="PT Astra Sans" w:hAnsi="PT Astra Sans"/>
          <w:sz w:val="24"/>
          <w:szCs w:val="24"/>
        </w:rPr>
      </w:pPr>
    </w:p>
    <w:sectPr w:rsidR="00B6304C" w:rsidRPr="00D140CE" w:rsidSect="00D140CE">
      <w:pgSz w:w="11906" w:h="16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C25" w:rsidRDefault="00E45C25">
      <w:r>
        <w:separator/>
      </w:r>
    </w:p>
  </w:endnote>
  <w:endnote w:type="continuationSeparator" w:id="0">
    <w:p w:rsidR="00E45C25" w:rsidRDefault="00E4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C25" w:rsidRDefault="00E45C25">
      <w:r>
        <w:separator/>
      </w:r>
    </w:p>
  </w:footnote>
  <w:footnote w:type="continuationSeparator" w:id="0">
    <w:p w:rsidR="00E45C25" w:rsidRDefault="00E4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0619"/>
    <w:multiLevelType w:val="hybridMultilevel"/>
    <w:tmpl w:val="5FF23A84"/>
    <w:lvl w:ilvl="0" w:tplc="30E64AD4">
      <w:start w:val="1"/>
      <w:numFmt w:val="decimal"/>
      <w:lvlText w:val="%1."/>
      <w:lvlJc w:val="left"/>
    </w:lvl>
    <w:lvl w:ilvl="1" w:tplc="2130A7C8">
      <w:start w:val="1"/>
      <w:numFmt w:val="lowerLetter"/>
      <w:lvlText w:val="%2."/>
      <w:lvlJc w:val="left"/>
      <w:pPr>
        <w:ind w:left="1440" w:hanging="360"/>
      </w:pPr>
    </w:lvl>
    <w:lvl w:ilvl="2" w:tplc="56A673FC">
      <w:start w:val="1"/>
      <w:numFmt w:val="lowerRoman"/>
      <w:lvlText w:val="%3."/>
      <w:lvlJc w:val="right"/>
      <w:pPr>
        <w:ind w:left="2160" w:hanging="180"/>
      </w:pPr>
    </w:lvl>
    <w:lvl w:ilvl="3" w:tplc="0E9E171A">
      <w:start w:val="1"/>
      <w:numFmt w:val="decimal"/>
      <w:lvlText w:val="%4."/>
      <w:lvlJc w:val="left"/>
      <w:pPr>
        <w:ind w:left="2880" w:hanging="360"/>
      </w:pPr>
    </w:lvl>
    <w:lvl w:ilvl="4" w:tplc="812E5DA4">
      <w:start w:val="1"/>
      <w:numFmt w:val="lowerLetter"/>
      <w:lvlText w:val="%5."/>
      <w:lvlJc w:val="left"/>
      <w:pPr>
        <w:ind w:left="3600" w:hanging="360"/>
      </w:pPr>
    </w:lvl>
    <w:lvl w:ilvl="5" w:tplc="C20CE9B8">
      <w:start w:val="1"/>
      <w:numFmt w:val="lowerRoman"/>
      <w:lvlText w:val="%6."/>
      <w:lvlJc w:val="right"/>
      <w:pPr>
        <w:ind w:left="4320" w:hanging="180"/>
      </w:pPr>
    </w:lvl>
    <w:lvl w:ilvl="6" w:tplc="E66AFBA0">
      <w:start w:val="1"/>
      <w:numFmt w:val="decimal"/>
      <w:lvlText w:val="%7."/>
      <w:lvlJc w:val="left"/>
      <w:pPr>
        <w:ind w:left="5040" w:hanging="360"/>
      </w:pPr>
    </w:lvl>
    <w:lvl w:ilvl="7" w:tplc="E3C0DA7A">
      <w:start w:val="1"/>
      <w:numFmt w:val="lowerLetter"/>
      <w:lvlText w:val="%8."/>
      <w:lvlJc w:val="left"/>
      <w:pPr>
        <w:ind w:left="5760" w:hanging="360"/>
      </w:pPr>
    </w:lvl>
    <w:lvl w:ilvl="8" w:tplc="34A2B08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D297C"/>
    <w:multiLevelType w:val="hybridMultilevel"/>
    <w:tmpl w:val="5B009FEA"/>
    <w:lvl w:ilvl="0" w:tplc="6C160F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43A72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E8834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E4A5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4882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BC2DD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82E8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48A1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4075126D"/>
    <w:multiLevelType w:val="hybridMultilevel"/>
    <w:tmpl w:val="1CCC1B10"/>
    <w:lvl w:ilvl="0" w:tplc="A308D7AE">
      <w:start w:val="1"/>
      <w:numFmt w:val="decimal"/>
      <w:lvlText w:val="%1."/>
      <w:lvlJc w:val="left"/>
    </w:lvl>
    <w:lvl w:ilvl="1" w:tplc="AA341738">
      <w:start w:val="1"/>
      <w:numFmt w:val="lowerLetter"/>
      <w:lvlText w:val="%2."/>
      <w:lvlJc w:val="left"/>
      <w:pPr>
        <w:ind w:left="1440" w:hanging="360"/>
      </w:pPr>
    </w:lvl>
    <w:lvl w:ilvl="2" w:tplc="4908299E">
      <w:start w:val="1"/>
      <w:numFmt w:val="lowerRoman"/>
      <w:lvlText w:val="%3."/>
      <w:lvlJc w:val="right"/>
      <w:pPr>
        <w:ind w:left="2160" w:hanging="180"/>
      </w:pPr>
    </w:lvl>
    <w:lvl w:ilvl="3" w:tplc="ECC84700">
      <w:start w:val="1"/>
      <w:numFmt w:val="decimal"/>
      <w:lvlText w:val="%4."/>
      <w:lvlJc w:val="left"/>
      <w:pPr>
        <w:ind w:left="2880" w:hanging="360"/>
      </w:pPr>
    </w:lvl>
    <w:lvl w:ilvl="4" w:tplc="1F100DE6">
      <w:start w:val="1"/>
      <w:numFmt w:val="lowerLetter"/>
      <w:lvlText w:val="%5."/>
      <w:lvlJc w:val="left"/>
      <w:pPr>
        <w:ind w:left="3600" w:hanging="360"/>
      </w:pPr>
    </w:lvl>
    <w:lvl w:ilvl="5" w:tplc="82907582">
      <w:start w:val="1"/>
      <w:numFmt w:val="lowerRoman"/>
      <w:lvlText w:val="%6."/>
      <w:lvlJc w:val="right"/>
      <w:pPr>
        <w:ind w:left="4320" w:hanging="180"/>
      </w:pPr>
    </w:lvl>
    <w:lvl w:ilvl="6" w:tplc="5D8E6D98">
      <w:start w:val="1"/>
      <w:numFmt w:val="decimal"/>
      <w:lvlText w:val="%7."/>
      <w:lvlJc w:val="left"/>
      <w:pPr>
        <w:ind w:left="5040" w:hanging="360"/>
      </w:pPr>
    </w:lvl>
    <w:lvl w:ilvl="7" w:tplc="FA785294">
      <w:start w:val="1"/>
      <w:numFmt w:val="lowerLetter"/>
      <w:lvlText w:val="%8."/>
      <w:lvlJc w:val="left"/>
      <w:pPr>
        <w:ind w:left="5760" w:hanging="360"/>
      </w:pPr>
    </w:lvl>
    <w:lvl w:ilvl="8" w:tplc="5864832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017BA"/>
    <w:multiLevelType w:val="hybridMultilevel"/>
    <w:tmpl w:val="F89E47C6"/>
    <w:lvl w:ilvl="0" w:tplc="0470B648">
      <w:start w:val="1"/>
      <w:numFmt w:val="decimal"/>
      <w:lvlText w:val="%1."/>
      <w:lvlJc w:val="left"/>
      <w:pPr>
        <w:ind w:left="1068" w:hanging="360"/>
      </w:pPr>
    </w:lvl>
    <w:lvl w:ilvl="1" w:tplc="9D847A3E">
      <w:start w:val="1"/>
      <w:numFmt w:val="lowerLetter"/>
      <w:lvlText w:val="%2."/>
      <w:lvlJc w:val="left"/>
      <w:pPr>
        <w:ind w:left="1788" w:hanging="360"/>
      </w:pPr>
    </w:lvl>
    <w:lvl w:ilvl="2" w:tplc="28D6FDC0">
      <w:start w:val="1"/>
      <w:numFmt w:val="lowerRoman"/>
      <w:lvlText w:val="%3."/>
      <w:lvlJc w:val="right"/>
      <w:pPr>
        <w:ind w:left="2508" w:hanging="180"/>
      </w:pPr>
    </w:lvl>
    <w:lvl w:ilvl="3" w:tplc="728612F0">
      <w:start w:val="1"/>
      <w:numFmt w:val="decimal"/>
      <w:lvlText w:val="%4."/>
      <w:lvlJc w:val="left"/>
      <w:pPr>
        <w:ind w:left="3228" w:hanging="360"/>
      </w:pPr>
    </w:lvl>
    <w:lvl w:ilvl="4" w:tplc="EABCC50E">
      <w:start w:val="1"/>
      <w:numFmt w:val="lowerLetter"/>
      <w:lvlText w:val="%5."/>
      <w:lvlJc w:val="left"/>
      <w:pPr>
        <w:ind w:left="3948" w:hanging="360"/>
      </w:pPr>
    </w:lvl>
    <w:lvl w:ilvl="5" w:tplc="240895C6">
      <w:start w:val="1"/>
      <w:numFmt w:val="lowerRoman"/>
      <w:lvlText w:val="%6."/>
      <w:lvlJc w:val="right"/>
      <w:pPr>
        <w:ind w:left="4668" w:hanging="180"/>
      </w:pPr>
    </w:lvl>
    <w:lvl w:ilvl="6" w:tplc="63E0DD7A">
      <w:start w:val="1"/>
      <w:numFmt w:val="decimal"/>
      <w:lvlText w:val="%7."/>
      <w:lvlJc w:val="left"/>
      <w:pPr>
        <w:ind w:left="5388" w:hanging="360"/>
      </w:pPr>
    </w:lvl>
    <w:lvl w:ilvl="7" w:tplc="126AB9BA">
      <w:start w:val="1"/>
      <w:numFmt w:val="lowerLetter"/>
      <w:lvlText w:val="%8."/>
      <w:lvlJc w:val="left"/>
      <w:pPr>
        <w:ind w:left="6108" w:hanging="360"/>
      </w:pPr>
    </w:lvl>
    <w:lvl w:ilvl="8" w:tplc="BED0DD0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4C"/>
    <w:rsid w:val="00007F25"/>
    <w:rsid w:val="00010CB3"/>
    <w:rsid w:val="00014973"/>
    <w:rsid w:val="0002254D"/>
    <w:rsid w:val="00026DE2"/>
    <w:rsid w:val="00035939"/>
    <w:rsid w:val="000368B9"/>
    <w:rsid w:val="00051297"/>
    <w:rsid w:val="00053FBF"/>
    <w:rsid w:val="00055166"/>
    <w:rsid w:val="00070D85"/>
    <w:rsid w:val="00075C2C"/>
    <w:rsid w:val="00087552"/>
    <w:rsid w:val="000A6917"/>
    <w:rsid w:val="000B4E2F"/>
    <w:rsid w:val="000B5551"/>
    <w:rsid w:val="000B5D7D"/>
    <w:rsid w:val="000F198F"/>
    <w:rsid w:val="000F3EA6"/>
    <w:rsid w:val="00120D25"/>
    <w:rsid w:val="00120FC5"/>
    <w:rsid w:val="00132663"/>
    <w:rsid w:val="00144205"/>
    <w:rsid w:val="001450B7"/>
    <w:rsid w:val="00147F98"/>
    <w:rsid w:val="00157344"/>
    <w:rsid w:val="00165CF1"/>
    <w:rsid w:val="001760CB"/>
    <w:rsid w:val="001A068E"/>
    <w:rsid w:val="001C5906"/>
    <w:rsid w:val="001C5A7C"/>
    <w:rsid w:val="001D5D99"/>
    <w:rsid w:val="001D6873"/>
    <w:rsid w:val="001E10A2"/>
    <w:rsid w:val="001E14CF"/>
    <w:rsid w:val="001E2C0B"/>
    <w:rsid w:val="00201765"/>
    <w:rsid w:val="002122A4"/>
    <w:rsid w:val="00215882"/>
    <w:rsid w:val="00225BD1"/>
    <w:rsid w:val="002443F5"/>
    <w:rsid w:val="00246992"/>
    <w:rsid w:val="00263AAF"/>
    <w:rsid w:val="002706DF"/>
    <w:rsid w:val="0027200E"/>
    <w:rsid w:val="00273264"/>
    <w:rsid w:val="00291A4A"/>
    <w:rsid w:val="00291A75"/>
    <w:rsid w:val="00295DD3"/>
    <w:rsid w:val="002B3505"/>
    <w:rsid w:val="002B5F74"/>
    <w:rsid w:val="002D5DD2"/>
    <w:rsid w:val="002E4F04"/>
    <w:rsid w:val="002E53E0"/>
    <w:rsid w:val="002F2188"/>
    <w:rsid w:val="002F2253"/>
    <w:rsid w:val="002F2C0B"/>
    <w:rsid w:val="00302F34"/>
    <w:rsid w:val="003171C9"/>
    <w:rsid w:val="00321535"/>
    <w:rsid w:val="003229A8"/>
    <w:rsid w:val="003261F2"/>
    <w:rsid w:val="003356E0"/>
    <w:rsid w:val="00342846"/>
    <w:rsid w:val="003434BE"/>
    <w:rsid w:val="0036137B"/>
    <w:rsid w:val="003728B4"/>
    <w:rsid w:val="00382BE7"/>
    <w:rsid w:val="003939FD"/>
    <w:rsid w:val="00397C69"/>
    <w:rsid w:val="003D5064"/>
    <w:rsid w:val="003D5C25"/>
    <w:rsid w:val="003F0B6C"/>
    <w:rsid w:val="003F1207"/>
    <w:rsid w:val="00403621"/>
    <w:rsid w:val="00406E3A"/>
    <w:rsid w:val="004137A4"/>
    <w:rsid w:val="00413BF7"/>
    <w:rsid w:val="00436242"/>
    <w:rsid w:val="00450C11"/>
    <w:rsid w:val="00451F0D"/>
    <w:rsid w:val="0045651D"/>
    <w:rsid w:val="00460D64"/>
    <w:rsid w:val="0046773F"/>
    <w:rsid w:val="00473C59"/>
    <w:rsid w:val="00486A4D"/>
    <w:rsid w:val="004B55F9"/>
    <w:rsid w:val="004B5745"/>
    <w:rsid w:val="004C55FE"/>
    <w:rsid w:val="004C600F"/>
    <w:rsid w:val="004D07A1"/>
    <w:rsid w:val="004D5B7B"/>
    <w:rsid w:val="004E4515"/>
    <w:rsid w:val="004E54D6"/>
    <w:rsid w:val="004F0A0A"/>
    <w:rsid w:val="004F6075"/>
    <w:rsid w:val="00500DC4"/>
    <w:rsid w:val="00526E7E"/>
    <w:rsid w:val="00535B3A"/>
    <w:rsid w:val="0054330C"/>
    <w:rsid w:val="00550655"/>
    <w:rsid w:val="00550CAA"/>
    <w:rsid w:val="00557B87"/>
    <w:rsid w:val="00557C8F"/>
    <w:rsid w:val="005635F9"/>
    <w:rsid w:val="00571FF3"/>
    <w:rsid w:val="00587A55"/>
    <w:rsid w:val="005D4E18"/>
    <w:rsid w:val="005E5DA5"/>
    <w:rsid w:val="005F4A7C"/>
    <w:rsid w:val="005F5C29"/>
    <w:rsid w:val="0061774F"/>
    <w:rsid w:val="0063273B"/>
    <w:rsid w:val="00635A6B"/>
    <w:rsid w:val="006414F0"/>
    <w:rsid w:val="0064223C"/>
    <w:rsid w:val="00651DE1"/>
    <w:rsid w:val="00660731"/>
    <w:rsid w:val="00664ED8"/>
    <w:rsid w:val="00665C8A"/>
    <w:rsid w:val="0066663D"/>
    <w:rsid w:val="00697134"/>
    <w:rsid w:val="006C234C"/>
    <w:rsid w:val="006E6C53"/>
    <w:rsid w:val="006F1EB8"/>
    <w:rsid w:val="006F42CB"/>
    <w:rsid w:val="006F5EB6"/>
    <w:rsid w:val="006F6ACB"/>
    <w:rsid w:val="007033D8"/>
    <w:rsid w:val="0070448B"/>
    <w:rsid w:val="0070738E"/>
    <w:rsid w:val="00712D67"/>
    <w:rsid w:val="00714BED"/>
    <w:rsid w:val="00715CED"/>
    <w:rsid w:val="00720315"/>
    <w:rsid w:val="007226D9"/>
    <w:rsid w:val="00726150"/>
    <w:rsid w:val="00727B89"/>
    <w:rsid w:val="0073316A"/>
    <w:rsid w:val="00734DA0"/>
    <w:rsid w:val="00735DD3"/>
    <w:rsid w:val="00737796"/>
    <w:rsid w:val="00756810"/>
    <w:rsid w:val="00764869"/>
    <w:rsid w:val="00771432"/>
    <w:rsid w:val="007A5E01"/>
    <w:rsid w:val="007B58F3"/>
    <w:rsid w:val="007D3526"/>
    <w:rsid w:val="007D598F"/>
    <w:rsid w:val="007E5F24"/>
    <w:rsid w:val="00804FEA"/>
    <w:rsid w:val="00806BFB"/>
    <w:rsid w:val="00843E81"/>
    <w:rsid w:val="00845E2E"/>
    <w:rsid w:val="008468B8"/>
    <w:rsid w:val="00851DEF"/>
    <w:rsid w:val="00853AF1"/>
    <w:rsid w:val="00857D2E"/>
    <w:rsid w:val="00867C43"/>
    <w:rsid w:val="00870F21"/>
    <w:rsid w:val="008710F7"/>
    <w:rsid w:val="00895E18"/>
    <w:rsid w:val="008A25B1"/>
    <w:rsid w:val="008A270C"/>
    <w:rsid w:val="008D1372"/>
    <w:rsid w:val="008E265C"/>
    <w:rsid w:val="008F17C9"/>
    <w:rsid w:val="009063EC"/>
    <w:rsid w:val="00916907"/>
    <w:rsid w:val="00926F6F"/>
    <w:rsid w:val="00930E4E"/>
    <w:rsid w:val="0093223A"/>
    <w:rsid w:val="00946346"/>
    <w:rsid w:val="0096312C"/>
    <w:rsid w:val="00974D53"/>
    <w:rsid w:val="0098227D"/>
    <w:rsid w:val="00986518"/>
    <w:rsid w:val="009A445F"/>
    <w:rsid w:val="009A5A0B"/>
    <w:rsid w:val="009B750D"/>
    <w:rsid w:val="009C39B1"/>
    <w:rsid w:val="009C43AE"/>
    <w:rsid w:val="009E7834"/>
    <w:rsid w:val="00A10639"/>
    <w:rsid w:val="00A537AA"/>
    <w:rsid w:val="00A61E55"/>
    <w:rsid w:val="00A84631"/>
    <w:rsid w:val="00A9440D"/>
    <w:rsid w:val="00AB0E48"/>
    <w:rsid w:val="00AB5A3D"/>
    <w:rsid w:val="00AE1AE0"/>
    <w:rsid w:val="00AE7C2D"/>
    <w:rsid w:val="00AF0362"/>
    <w:rsid w:val="00AF4988"/>
    <w:rsid w:val="00B02013"/>
    <w:rsid w:val="00B21F72"/>
    <w:rsid w:val="00B41A47"/>
    <w:rsid w:val="00B603E1"/>
    <w:rsid w:val="00B6304C"/>
    <w:rsid w:val="00B73848"/>
    <w:rsid w:val="00B8082D"/>
    <w:rsid w:val="00B83F6E"/>
    <w:rsid w:val="00BB1F13"/>
    <w:rsid w:val="00BB47EC"/>
    <w:rsid w:val="00BD7D92"/>
    <w:rsid w:val="00BE4641"/>
    <w:rsid w:val="00BF7BE6"/>
    <w:rsid w:val="00C05F51"/>
    <w:rsid w:val="00C15591"/>
    <w:rsid w:val="00C22EB3"/>
    <w:rsid w:val="00C2453C"/>
    <w:rsid w:val="00C25454"/>
    <w:rsid w:val="00C41820"/>
    <w:rsid w:val="00C46CCB"/>
    <w:rsid w:val="00C65A44"/>
    <w:rsid w:val="00C74615"/>
    <w:rsid w:val="00C77B76"/>
    <w:rsid w:val="00C87790"/>
    <w:rsid w:val="00C91B3A"/>
    <w:rsid w:val="00CB7FBC"/>
    <w:rsid w:val="00CC7EEE"/>
    <w:rsid w:val="00CD1D99"/>
    <w:rsid w:val="00CD729B"/>
    <w:rsid w:val="00D0254F"/>
    <w:rsid w:val="00D140CE"/>
    <w:rsid w:val="00D37194"/>
    <w:rsid w:val="00D44D37"/>
    <w:rsid w:val="00D46850"/>
    <w:rsid w:val="00D70042"/>
    <w:rsid w:val="00D7753E"/>
    <w:rsid w:val="00D8057F"/>
    <w:rsid w:val="00D90E6D"/>
    <w:rsid w:val="00D95FB4"/>
    <w:rsid w:val="00DA0227"/>
    <w:rsid w:val="00DA361C"/>
    <w:rsid w:val="00DB30E1"/>
    <w:rsid w:val="00DC224A"/>
    <w:rsid w:val="00DD4B19"/>
    <w:rsid w:val="00DE450D"/>
    <w:rsid w:val="00DE61CC"/>
    <w:rsid w:val="00DF36BB"/>
    <w:rsid w:val="00E01843"/>
    <w:rsid w:val="00E063B3"/>
    <w:rsid w:val="00E34556"/>
    <w:rsid w:val="00E379EE"/>
    <w:rsid w:val="00E41B57"/>
    <w:rsid w:val="00E45731"/>
    <w:rsid w:val="00E45C25"/>
    <w:rsid w:val="00E70DDC"/>
    <w:rsid w:val="00EA4FFF"/>
    <w:rsid w:val="00EB2721"/>
    <w:rsid w:val="00EB6CDF"/>
    <w:rsid w:val="00EC5FEA"/>
    <w:rsid w:val="00ED3F27"/>
    <w:rsid w:val="00F07C4E"/>
    <w:rsid w:val="00F24400"/>
    <w:rsid w:val="00F31D6C"/>
    <w:rsid w:val="00F3736D"/>
    <w:rsid w:val="00F55315"/>
    <w:rsid w:val="00F65BCE"/>
    <w:rsid w:val="00F83F0E"/>
    <w:rsid w:val="00F8728E"/>
    <w:rsid w:val="00F9654F"/>
    <w:rsid w:val="00FA1338"/>
    <w:rsid w:val="00FA6A59"/>
    <w:rsid w:val="00FC0F97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link w:val="82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Гипертекстовая ссылка"/>
    <w:basedOn w:val="a0"/>
    <w:uiPriority w:val="99"/>
    <w:rPr>
      <w:b/>
      <w:bCs/>
      <w:color w:val="106BBE"/>
    </w:rPr>
  </w:style>
  <w:style w:type="character" w:customStyle="1" w:styleId="afb">
    <w:name w:val="Цветовое выделение"/>
    <w:rPr>
      <w:b/>
      <w:bCs/>
      <w:color w:val="26282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2">
    <w:name w:val="Гиперссылка1"/>
    <w:rPr>
      <w:color w:val="000080"/>
      <w:u w:val="single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Lucida Sans Unicode" w:hAnsi="Arial" w:cs="Tahoma"/>
      <w:szCs w:val="24"/>
      <w:lang w:eastAsia="ru-RU"/>
    </w:rPr>
  </w:style>
  <w:style w:type="paragraph" w:customStyle="1" w:styleId="ConsPlusNormal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b/>
      <w:sz w:val="22"/>
      <w:lang w:eastAsia="ru-RU"/>
    </w:rPr>
  </w:style>
  <w:style w:type="paragraph" w:customStyle="1" w:styleId="13">
    <w:name w:val="Обычный (веб)1"/>
    <w:basedOn w:val="8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left="0"/>
    </w:pPr>
    <w:rPr>
      <w:color w:val="000000"/>
    </w:rPr>
  </w:style>
  <w:style w:type="paragraph" w:customStyle="1" w:styleId="afc">
    <w:name w:val="Нормальный (таблица)"/>
    <w:basedOn w:val="81"/>
    <w:next w:val="8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  <w:jc w:val="both"/>
    </w:pPr>
    <w:rPr>
      <w:rFonts w:ascii="Arial" w:hAnsi="Arial" w:cs="Arial"/>
      <w:color w:val="000000"/>
    </w:rPr>
  </w:style>
  <w:style w:type="paragraph" w:customStyle="1" w:styleId="82">
    <w:name w:val="Оглавление 8 Знак"/>
    <w:basedOn w:val="81"/>
    <w:next w:val="81"/>
    <w:link w:val="8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</w:pPr>
    <w:rPr>
      <w:rFonts w:ascii="Arial" w:hAnsi="Arial" w:cs="Arial"/>
      <w:color w:val="000000"/>
    </w:rPr>
  </w:style>
  <w:style w:type="character" w:customStyle="1" w:styleId="24">
    <w:name w:val="Основной шрифт абзаца2"/>
  </w:style>
  <w:style w:type="character" w:customStyle="1" w:styleId="14">
    <w:name w:val="Основной шрифт абзаца1"/>
  </w:style>
  <w:style w:type="paragraph" w:customStyle="1" w:styleId="25">
    <w:name w:val="Обычный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sz w:val="24"/>
      <w:szCs w:val="24"/>
      <w:lang w:eastAsia="ar-SA"/>
    </w:rPr>
  </w:style>
  <w:style w:type="paragraph" w:customStyle="1" w:styleId="15">
    <w:name w:val="Обычный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110">
    <w:name w:val="Заголовок 11"/>
    <w:basedOn w:val="25"/>
    <w:qFormat/>
    <w:pPr>
      <w:widowControl w:val="0"/>
      <w:tabs>
        <w:tab w:val="num" w:pos="0"/>
      </w:tabs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afd">
    <w:name w:val="Balloon Text"/>
    <w:basedOn w:val="a"/>
    <w:link w:val="afe"/>
    <w:uiPriority w:val="99"/>
    <w:semiHidden/>
    <w:unhideWhenUsed/>
    <w:rsid w:val="004B55F9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4B55F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link w:val="82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Гипертекстовая ссылка"/>
    <w:basedOn w:val="a0"/>
    <w:uiPriority w:val="99"/>
    <w:rPr>
      <w:b/>
      <w:bCs/>
      <w:color w:val="106BBE"/>
    </w:rPr>
  </w:style>
  <w:style w:type="character" w:customStyle="1" w:styleId="afb">
    <w:name w:val="Цветовое выделение"/>
    <w:rPr>
      <w:b/>
      <w:bCs/>
      <w:color w:val="26282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2">
    <w:name w:val="Гиперссылка1"/>
    <w:rPr>
      <w:color w:val="000080"/>
      <w:u w:val="single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Lucida Sans Unicode" w:hAnsi="Arial" w:cs="Tahoma"/>
      <w:szCs w:val="24"/>
      <w:lang w:eastAsia="ru-RU"/>
    </w:rPr>
  </w:style>
  <w:style w:type="paragraph" w:customStyle="1" w:styleId="ConsPlusNormal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b/>
      <w:sz w:val="22"/>
      <w:lang w:eastAsia="ru-RU"/>
    </w:rPr>
  </w:style>
  <w:style w:type="paragraph" w:customStyle="1" w:styleId="13">
    <w:name w:val="Обычный (веб)1"/>
    <w:basedOn w:val="8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left="0"/>
    </w:pPr>
    <w:rPr>
      <w:color w:val="000000"/>
    </w:rPr>
  </w:style>
  <w:style w:type="paragraph" w:customStyle="1" w:styleId="afc">
    <w:name w:val="Нормальный (таблица)"/>
    <w:basedOn w:val="81"/>
    <w:next w:val="8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  <w:jc w:val="both"/>
    </w:pPr>
    <w:rPr>
      <w:rFonts w:ascii="Arial" w:hAnsi="Arial" w:cs="Arial"/>
      <w:color w:val="000000"/>
    </w:rPr>
  </w:style>
  <w:style w:type="paragraph" w:customStyle="1" w:styleId="82">
    <w:name w:val="Оглавление 8 Знак"/>
    <w:basedOn w:val="81"/>
    <w:next w:val="81"/>
    <w:link w:val="8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</w:pPr>
    <w:rPr>
      <w:rFonts w:ascii="Arial" w:hAnsi="Arial" w:cs="Arial"/>
      <w:color w:val="000000"/>
    </w:rPr>
  </w:style>
  <w:style w:type="character" w:customStyle="1" w:styleId="24">
    <w:name w:val="Основной шрифт абзаца2"/>
  </w:style>
  <w:style w:type="character" w:customStyle="1" w:styleId="14">
    <w:name w:val="Основной шрифт абзаца1"/>
  </w:style>
  <w:style w:type="paragraph" w:customStyle="1" w:styleId="25">
    <w:name w:val="Обычный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sz w:val="24"/>
      <w:szCs w:val="24"/>
      <w:lang w:eastAsia="ar-SA"/>
    </w:rPr>
  </w:style>
  <w:style w:type="paragraph" w:customStyle="1" w:styleId="15">
    <w:name w:val="Обычный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110">
    <w:name w:val="Заголовок 11"/>
    <w:basedOn w:val="25"/>
    <w:qFormat/>
    <w:pPr>
      <w:widowControl w:val="0"/>
      <w:tabs>
        <w:tab w:val="num" w:pos="0"/>
      </w:tabs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afd">
    <w:name w:val="Balloon Text"/>
    <w:basedOn w:val="a"/>
    <w:link w:val="afe"/>
    <w:uiPriority w:val="99"/>
    <w:semiHidden/>
    <w:unhideWhenUsed/>
    <w:rsid w:val="004B55F9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4B55F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EB68071057714394CFBE87AE47D54F5EAC737FB8F889ED5B4F44440E0D613B17FDA17B9AE4q8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EEB68071057714394CFBE87AE47D54F5EAC737FB8F889ED5B4F44440E0D613B17FDA17D9A407AC1E1q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80093.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A1855-5459-4DE1-9BCB-6D5FCF6F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10451</Words>
  <Characters>59573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ARM-O</cp:lastModifiedBy>
  <cp:revision>2</cp:revision>
  <cp:lastPrinted>2023-07-06T06:40:00Z</cp:lastPrinted>
  <dcterms:created xsi:type="dcterms:W3CDTF">2023-07-06T11:09:00Z</dcterms:created>
  <dcterms:modified xsi:type="dcterms:W3CDTF">2023-07-06T11:09:00Z</dcterms:modified>
  <cp:version>786432</cp:version>
</cp:coreProperties>
</file>