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5" w:rsidRDefault="008A07A5" w:rsidP="008A07A5">
      <w:pPr>
        <w:tabs>
          <w:tab w:val="left" w:pos="2220"/>
        </w:tabs>
        <w:ind w:right="-1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8A07A5" w:rsidRDefault="008A07A5" w:rsidP="008A07A5">
      <w:pPr>
        <w:ind w:right="-1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A07A5" w:rsidRDefault="008A07A5" w:rsidP="008A07A5">
      <w:pPr>
        <w:ind w:right="-1"/>
        <w:rPr>
          <w:rFonts w:ascii="PT Astra Sans" w:hAnsi="PT Astra Sans"/>
        </w:rPr>
      </w:pPr>
    </w:p>
    <w:p w:rsidR="008A07A5" w:rsidRDefault="008A07A5" w:rsidP="008A07A5">
      <w:pPr>
        <w:ind w:right="-1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8A07A5" w:rsidRDefault="008A07A5" w:rsidP="008A07A5">
      <w:pPr>
        <w:ind w:right="-1"/>
        <w:rPr>
          <w:rFonts w:ascii="PT Astra Sans" w:hAnsi="PT Astra Sans"/>
        </w:rPr>
      </w:pPr>
    </w:p>
    <w:p w:rsidR="008A07A5" w:rsidRDefault="008A07A5" w:rsidP="008A07A5">
      <w:pPr>
        <w:ind w:right="-1"/>
        <w:rPr>
          <w:rFonts w:ascii="PT Astra Sans" w:hAnsi="PT Astra Sans"/>
        </w:rPr>
      </w:pPr>
    </w:p>
    <w:p w:rsidR="008A07A5" w:rsidRDefault="008A07A5" w:rsidP="008A07A5">
      <w:pPr>
        <w:ind w:right="-1"/>
        <w:rPr>
          <w:rFonts w:ascii="PT Astra Sans" w:hAnsi="PT Astra Sans"/>
        </w:rPr>
      </w:pPr>
      <w:r>
        <w:rPr>
          <w:rFonts w:ascii="PT Astra Sans" w:hAnsi="PT Astra Sans"/>
        </w:rPr>
        <w:t>от «___» ____________ 2019  года №____</w:t>
      </w:r>
    </w:p>
    <w:p w:rsidR="008A07A5" w:rsidRDefault="008A07A5" w:rsidP="008A07A5">
      <w:pPr>
        <w:ind w:right="-1" w:firstLine="709"/>
        <w:rPr>
          <w:rFonts w:ascii="PT Astra Sans" w:hAnsi="PT Astra Sans"/>
        </w:rPr>
      </w:pPr>
      <w:r>
        <w:rPr>
          <w:rFonts w:ascii="PT Astra Sans" w:hAnsi="PT Astra Sans"/>
        </w:rPr>
        <w:t>с. Белозерское</w:t>
      </w:r>
    </w:p>
    <w:p w:rsidR="008A07A5" w:rsidRDefault="008A07A5" w:rsidP="008A07A5">
      <w:pPr>
        <w:ind w:right="-1"/>
        <w:rPr>
          <w:rFonts w:ascii="PT Astra Sans" w:hAnsi="PT Astra Sans"/>
        </w:rPr>
      </w:pPr>
    </w:p>
    <w:p w:rsidR="008A07A5" w:rsidRDefault="008A07A5" w:rsidP="008A07A5">
      <w:pPr>
        <w:ind w:right="-1"/>
        <w:rPr>
          <w:rFonts w:ascii="PT Astra Sans" w:hAnsi="PT Astra Sans"/>
        </w:rPr>
      </w:pPr>
    </w:p>
    <w:p w:rsidR="008A07A5" w:rsidRDefault="008A07A5" w:rsidP="008A07A5">
      <w:pPr>
        <w:ind w:right="-1"/>
        <w:rPr>
          <w:rFonts w:ascii="PT Astra Sans" w:hAnsi="PT Astra Sans"/>
        </w:rPr>
      </w:pPr>
    </w:p>
    <w:p w:rsidR="00B572D2" w:rsidRPr="00A77A5F" w:rsidRDefault="008A07A5" w:rsidP="008A07A5">
      <w:pPr>
        <w:ind w:right="-1"/>
        <w:jc w:val="center"/>
        <w:rPr>
          <w:rFonts w:ascii="PT Astra Sans" w:hAnsi="PT Astra Sans"/>
          <w:b/>
        </w:rPr>
      </w:pPr>
      <w:r w:rsidRPr="00A77A5F">
        <w:rPr>
          <w:rFonts w:ascii="PT Astra Sans" w:hAnsi="PT Astra Sans"/>
          <w:b/>
        </w:rPr>
        <w:t>О внесении изменени</w:t>
      </w:r>
      <w:r w:rsidR="00DE59FE" w:rsidRPr="00A77A5F">
        <w:rPr>
          <w:rFonts w:ascii="PT Astra Sans" w:hAnsi="PT Astra Sans"/>
          <w:b/>
        </w:rPr>
        <w:t>й</w:t>
      </w:r>
      <w:r w:rsidRPr="00A77A5F">
        <w:rPr>
          <w:rFonts w:ascii="PT Astra Sans" w:hAnsi="PT Astra Sans"/>
          <w:b/>
        </w:rPr>
        <w:t xml:space="preserve"> в постановление Администрации Белозерского района</w:t>
      </w:r>
    </w:p>
    <w:p w:rsidR="008A07A5" w:rsidRPr="00A77A5F" w:rsidRDefault="008A07A5" w:rsidP="008A07A5">
      <w:pPr>
        <w:ind w:right="-1"/>
        <w:jc w:val="center"/>
        <w:rPr>
          <w:rFonts w:ascii="PT Astra Sans" w:hAnsi="PT Astra Sans"/>
          <w:b/>
        </w:rPr>
      </w:pPr>
      <w:r w:rsidRPr="00A77A5F">
        <w:rPr>
          <w:rFonts w:ascii="PT Astra Sans" w:hAnsi="PT Astra Sans"/>
          <w:b/>
        </w:rPr>
        <w:t xml:space="preserve">№ 196 от </w:t>
      </w:r>
      <w:r w:rsidR="00DE59FE" w:rsidRPr="00A77A5F">
        <w:rPr>
          <w:rFonts w:ascii="PT Astra Sans" w:hAnsi="PT Astra Sans"/>
          <w:b/>
        </w:rPr>
        <w:t>0</w:t>
      </w:r>
      <w:r w:rsidRPr="00A77A5F">
        <w:rPr>
          <w:rFonts w:ascii="PT Astra Sans" w:hAnsi="PT Astra Sans"/>
          <w:b/>
        </w:rPr>
        <w:t>2</w:t>
      </w:r>
      <w:r w:rsidR="00DE59FE" w:rsidRPr="00A77A5F">
        <w:rPr>
          <w:rFonts w:ascii="PT Astra Sans" w:hAnsi="PT Astra Sans"/>
          <w:b/>
        </w:rPr>
        <w:t>.06.</w:t>
      </w:r>
      <w:bookmarkStart w:id="0" w:name="_GoBack"/>
      <w:bookmarkEnd w:id="0"/>
      <w:r w:rsidRPr="00A77A5F">
        <w:rPr>
          <w:rFonts w:ascii="PT Astra Sans" w:hAnsi="PT Astra Sans"/>
          <w:b/>
        </w:rPr>
        <w:t>2014 г</w:t>
      </w:r>
      <w:r w:rsidR="00DE59FE" w:rsidRPr="00A77A5F">
        <w:rPr>
          <w:rFonts w:ascii="PT Astra Sans" w:hAnsi="PT Astra Sans"/>
          <w:b/>
        </w:rPr>
        <w:t xml:space="preserve">. «Об утверждении </w:t>
      </w:r>
      <w:proofErr w:type="gramStart"/>
      <w:r w:rsidR="00DE59FE" w:rsidRPr="00A77A5F">
        <w:rPr>
          <w:rFonts w:ascii="PT Astra Sans" w:hAnsi="PT Astra Sans"/>
          <w:b/>
        </w:rPr>
        <w:t>порядка учета мнения жителей сельских населенных пунктов Белозерского района</w:t>
      </w:r>
      <w:proofErr w:type="gramEnd"/>
      <w:r w:rsidR="00DE59FE" w:rsidRPr="00A77A5F">
        <w:rPr>
          <w:rFonts w:ascii="PT Astra Sans" w:hAnsi="PT Astra Sans"/>
          <w:b/>
        </w:rPr>
        <w:t xml:space="preserve"> при принятии решения о реорганизации или ликвидации муниципальной образовательной организации»</w:t>
      </w:r>
    </w:p>
    <w:p w:rsidR="008A07A5" w:rsidRDefault="008A07A5" w:rsidP="008A07A5">
      <w:pPr>
        <w:ind w:right="-1"/>
        <w:rPr>
          <w:rFonts w:ascii="PT Astra Sans" w:hAnsi="PT Astra Sans"/>
        </w:rPr>
      </w:pPr>
    </w:p>
    <w:p w:rsidR="008A07A5" w:rsidRDefault="008A07A5" w:rsidP="008A07A5">
      <w:pPr>
        <w:ind w:right="-1"/>
        <w:rPr>
          <w:rFonts w:ascii="PT Astra Sans" w:hAnsi="PT Astra Sans"/>
        </w:rPr>
      </w:pPr>
    </w:p>
    <w:p w:rsidR="008A07A5" w:rsidRPr="004D29F7" w:rsidRDefault="00B572D2" w:rsidP="008A07A5">
      <w:pPr>
        <w:pStyle w:val="2"/>
        <w:shd w:val="clear" w:color="auto" w:fill="auto"/>
        <w:spacing w:before="0" w:line="240" w:lineRule="auto"/>
        <w:ind w:right="40" w:firstLine="709"/>
        <w:jc w:val="both"/>
        <w:rPr>
          <w:rFonts w:ascii="PT Astra Sans" w:hAnsi="PT Astra Sans"/>
          <w:sz w:val="24"/>
          <w:szCs w:val="24"/>
        </w:rPr>
      </w:pPr>
      <w:r w:rsidRPr="004D29F7">
        <w:rPr>
          <w:rFonts w:ascii="PT Astra Sans" w:hAnsi="PT Astra Sans"/>
          <w:sz w:val="24"/>
          <w:szCs w:val="24"/>
        </w:rPr>
        <w:t>В соответствии</w:t>
      </w:r>
      <w:r w:rsidR="008A07A5" w:rsidRPr="004D29F7">
        <w:rPr>
          <w:rFonts w:ascii="PT Astra Sans" w:hAnsi="PT Astra Sans"/>
          <w:sz w:val="24"/>
          <w:szCs w:val="24"/>
        </w:rPr>
        <w:t xml:space="preserve"> </w:t>
      </w:r>
      <w:r w:rsidR="00DE59FE">
        <w:rPr>
          <w:rFonts w:ascii="PT Astra Sans" w:hAnsi="PT Astra Sans"/>
          <w:sz w:val="24"/>
          <w:szCs w:val="24"/>
        </w:rPr>
        <w:t>части</w:t>
      </w:r>
      <w:r w:rsidRPr="004D29F7">
        <w:rPr>
          <w:rFonts w:ascii="PT Astra Sans" w:hAnsi="PT Astra Sans"/>
          <w:sz w:val="24"/>
          <w:szCs w:val="24"/>
        </w:rPr>
        <w:t xml:space="preserve"> 12 статьи 22 </w:t>
      </w:r>
      <w:r w:rsidR="008A07A5" w:rsidRPr="004D29F7">
        <w:rPr>
          <w:rFonts w:ascii="PT Astra Sans" w:hAnsi="PT Astra Sans"/>
          <w:sz w:val="24"/>
          <w:szCs w:val="24"/>
        </w:rPr>
        <w:t>Федеральн</w:t>
      </w:r>
      <w:r w:rsidR="004D29F7" w:rsidRPr="004D29F7">
        <w:rPr>
          <w:rFonts w:ascii="PT Astra Sans" w:hAnsi="PT Astra Sans"/>
          <w:sz w:val="24"/>
          <w:szCs w:val="24"/>
        </w:rPr>
        <w:t>ого</w:t>
      </w:r>
      <w:r w:rsidR="008A07A5" w:rsidRPr="004D29F7">
        <w:rPr>
          <w:rFonts w:ascii="PT Astra Sans" w:hAnsi="PT Astra Sans"/>
          <w:sz w:val="24"/>
          <w:szCs w:val="24"/>
        </w:rPr>
        <w:t xml:space="preserve"> закон</w:t>
      </w:r>
      <w:r w:rsidR="004D29F7" w:rsidRPr="004D29F7">
        <w:rPr>
          <w:rFonts w:ascii="PT Astra Sans" w:hAnsi="PT Astra Sans"/>
          <w:sz w:val="24"/>
          <w:szCs w:val="24"/>
        </w:rPr>
        <w:t>а</w:t>
      </w:r>
      <w:r w:rsidR="008A07A5" w:rsidRPr="004D29F7">
        <w:rPr>
          <w:rFonts w:ascii="PT Astra Sans" w:hAnsi="PT Astra Sans"/>
          <w:sz w:val="24"/>
          <w:szCs w:val="24"/>
        </w:rPr>
        <w:t xml:space="preserve"> от 29.12.2012 г. № 273-Ф3 «Об образовании в Российской Федерации»,  руководствуясь Федеральным законом от 06.10.2003 г.  № 131-ФЗ  «Об общих принципах организации местного самоуправления в Российской Федерации», Администрация Белозерского района</w:t>
      </w:r>
    </w:p>
    <w:p w:rsidR="008A07A5" w:rsidRPr="004D29F7" w:rsidRDefault="008A07A5" w:rsidP="008A07A5">
      <w:pPr>
        <w:ind w:right="-1" w:firstLine="709"/>
        <w:jc w:val="both"/>
        <w:rPr>
          <w:rFonts w:ascii="PT Astra Sans" w:hAnsi="PT Astra Sans"/>
        </w:rPr>
      </w:pPr>
      <w:r w:rsidRPr="004D29F7">
        <w:rPr>
          <w:rFonts w:ascii="PT Astra Sans" w:hAnsi="PT Astra Sans"/>
        </w:rPr>
        <w:t>ПОСТАНОВЛЯЕТ:</w:t>
      </w:r>
    </w:p>
    <w:p w:rsidR="008A07A5" w:rsidRPr="004D29F7" w:rsidRDefault="00B572D2" w:rsidP="00F43F5D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left="0" w:right="40" w:firstLine="709"/>
        <w:jc w:val="both"/>
        <w:rPr>
          <w:rFonts w:ascii="PT Astra Sans" w:hAnsi="PT Astra Sans"/>
          <w:sz w:val="24"/>
          <w:szCs w:val="24"/>
        </w:rPr>
      </w:pPr>
      <w:r w:rsidRPr="004D29F7">
        <w:rPr>
          <w:rFonts w:ascii="PT Astra Sans" w:hAnsi="PT Astra Sans"/>
          <w:sz w:val="24"/>
          <w:szCs w:val="24"/>
        </w:rPr>
        <w:t xml:space="preserve">Внести </w:t>
      </w:r>
      <w:r w:rsidR="00BB07BD">
        <w:rPr>
          <w:rFonts w:ascii="PT Astra Sans" w:hAnsi="PT Astra Sans"/>
          <w:sz w:val="24"/>
          <w:szCs w:val="24"/>
        </w:rPr>
        <w:t>в</w:t>
      </w:r>
      <w:r w:rsidR="00F43F5D" w:rsidRPr="004D29F7">
        <w:rPr>
          <w:rFonts w:ascii="PT Astra Sans" w:hAnsi="PT Astra Sans"/>
          <w:sz w:val="24"/>
          <w:szCs w:val="24"/>
        </w:rPr>
        <w:t xml:space="preserve"> </w:t>
      </w:r>
      <w:r w:rsidRPr="004D29F7">
        <w:rPr>
          <w:rFonts w:ascii="PT Astra Sans" w:hAnsi="PT Astra Sans"/>
          <w:sz w:val="24"/>
          <w:szCs w:val="24"/>
        </w:rPr>
        <w:t>постановлени</w:t>
      </w:r>
      <w:r w:rsidR="00BB07BD">
        <w:rPr>
          <w:rFonts w:ascii="PT Astra Sans" w:hAnsi="PT Astra Sans"/>
          <w:sz w:val="24"/>
          <w:szCs w:val="24"/>
        </w:rPr>
        <w:t>е</w:t>
      </w:r>
      <w:r w:rsidRPr="004D29F7">
        <w:rPr>
          <w:rFonts w:ascii="PT Astra Sans" w:hAnsi="PT Astra Sans"/>
          <w:sz w:val="24"/>
          <w:szCs w:val="24"/>
        </w:rPr>
        <w:t xml:space="preserve"> Администрации Белозерского района от 02.06. 2014 г. № 196 «</w:t>
      </w:r>
      <w:r w:rsidR="00F43F5D" w:rsidRPr="004D29F7">
        <w:rPr>
          <w:rFonts w:ascii="PT Astra Sans" w:hAnsi="PT Astra Sans"/>
          <w:sz w:val="24"/>
          <w:szCs w:val="24"/>
        </w:rPr>
        <w:t>Об утверждении порядка учета мнения жителей сельских населенных пунктов Белозерского района при принятии решения о реорганизации или ликвидации муниципальной образовательной организации</w:t>
      </w:r>
      <w:r w:rsidRPr="004D29F7">
        <w:rPr>
          <w:rFonts w:ascii="PT Astra Sans" w:hAnsi="PT Astra Sans"/>
          <w:sz w:val="24"/>
          <w:szCs w:val="24"/>
        </w:rPr>
        <w:t>»</w:t>
      </w:r>
      <w:r w:rsidR="00BB07BD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F43F5D" w:rsidRPr="004D29F7">
        <w:rPr>
          <w:rFonts w:ascii="PT Astra Sans" w:hAnsi="PT Astra Sans"/>
          <w:sz w:val="24"/>
          <w:szCs w:val="24"/>
        </w:rPr>
        <w:t>:</w:t>
      </w:r>
    </w:p>
    <w:p w:rsidR="00F43F5D" w:rsidRPr="004D29F7" w:rsidRDefault="00F43F5D" w:rsidP="00F43F5D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  <w:color w:val="000000"/>
        </w:rPr>
      </w:pPr>
      <w:r w:rsidRPr="004D29F7">
        <w:rPr>
          <w:rFonts w:ascii="PT Astra Sans" w:hAnsi="PT Astra Sans"/>
        </w:rPr>
        <w:t xml:space="preserve">- Пункт 3 </w:t>
      </w:r>
      <w:r w:rsidR="00BB07BD">
        <w:rPr>
          <w:rFonts w:ascii="PT Astra Sans" w:hAnsi="PT Astra Sans"/>
        </w:rPr>
        <w:t>приложения к данному постановлению изложить в следующей редакции</w:t>
      </w:r>
      <w:r w:rsidRPr="004D29F7">
        <w:rPr>
          <w:rFonts w:ascii="PT Astra Sans" w:hAnsi="PT Astra Sans"/>
        </w:rPr>
        <w:t>:</w:t>
      </w:r>
      <w:r w:rsidRPr="004D29F7">
        <w:rPr>
          <w:rFonts w:ascii="PT Astra Sans" w:hAnsi="PT Astra Sans"/>
          <w:color w:val="000000"/>
        </w:rPr>
        <w:t xml:space="preserve"> «3. Выявление и учет мнения жителей по вопросу принятия решения о реорганизации или ликвидации муниципальной общеобразовательной организации проводится в форме собрания граждан, проживающих в сельском поселении, в котором расположена муниципальная общеобразовательная организация (далее - Собрание)</w:t>
      </w:r>
      <w:proofErr w:type="gramStart"/>
      <w:r w:rsidRPr="004D29F7">
        <w:rPr>
          <w:rFonts w:ascii="PT Astra Sans" w:hAnsi="PT Astra Sans"/>
          <w:color w:val="000000"/>
        </w:rPr>
        <w:t>.»</w:t>
      </w:r>
      <w:proofErr w:type="gramEnd"/>
      <w:r w:rsidR="00BB07BD">
        <w:rPr>
          <w:rFonts w:ascii="PT Astra Sans" w:hAnsi="PT Astra Sans"/>
          <w:color w:val="000000"/>
        </w:rPr>
        <w:t>.</w:t>
      </w:r>
    </w:p>
    <w:p w:rsidR="00F43F5D" w:rsidRPr="004D29F7" w:rsidRDefault="00F43F5D" w:rsidP="00F43F5D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  <w:color w:val="000000"/>
        </w:rPr>
      </w:pPr>
      <w:r w:rsidRPr="004D29F7">
        <w:rPr>
          <w:rFonts w:ascii="PT Astra Sans" w:hAnsi="PT Astra Sans"/>
        </w:rPr>
        <w:t xml:space="preserve">- Пункт 5 </w:t>
      </w:r>
      <w:r w:rsidR="00BB07BD" w:rsidRPr="00BB07BD">
        <w:rPr>
          <w:rFonts w:ascii="PT Astra Sans" w:hAnsi="PT Astra Sans"/>
        </w:rPr>
        <w:t>приложения к данному постановлению изложить в следующей редакции</w:t>
      </w:r>
      <w:r w:rsidRPr="004D29F7">
        <w:rPr>
          <w:rFonts w:ascii="PT Astra Sans" w:hAnsi="PT Astra Sans"/>
        </w:rPr>
        <w:t>:</w:t>
      </w:r>
      <w:r w:rsidRPr="004D29F7">
        <w:rPr>
          <w:rFonts w:ascii="PT Astra Sans" w:hAnsi="PT Astra Sans"/>
          <w:color w:val="000000"/>
        </w:rPr>
        <w:t xml:space="preserve"> «5. Собрание проводится по инициативе учредителя общеобразовательной организации (далее – Инициатор)</w:t>
      </w:r>
      <w:proofErr w:type="gramStart"/>
      <w:r w:rsidRPr="004D29F7">
        <w:rPr>
          <w:rFonts w:ascii="PT Astra Sans" w:hAnsi="PT Astra Sans"/>
          <w:color w:val="000000"/>
        </w:rPr>
        <w:t>.</w:t>
      </w:r>
      <w:r w:rsidR="00BB07BD">
        <w:rPr>
          <w:rFonts w:ascii="PT Astra Sans" w:hAnsi="PT Astra Sans"/>
          <w:color w:val="000000"/>
        </w:rPr>
        <w:t>»</w:t>
      </w:r>
      <w:proofErr w:type="gramEnd"/>
      <w:r w:rsidR="00BB07BD">
        <w:rPr>
          <w:rFonts w:ascii="PT Astra Sans" w:hAnsi="PT Astra Sans"/>
          <w:color w:val="000000"/>
        </w:rPr>
        <w:t>.</w:t>
      </w:r>
    </w:p>
    <w:p w:rsidR="008A07A5" w:rsidRPr="004D29F7" w:rsidRDefault="004D29F7" w:rsidP="004D29F7">
      <w:pPr>
        <w:pStyle w:val="2"/>
        <w:shd w:val="clear" w:color="auto" w:fill="auto"/>
        <w:tabs>
          <w:tab w:val="left" w:pos="567"/>
          <w:tab w:val="left" w:pos="993"/>
        </w:tabs>
        <w:spacing w:before="0" w:line="240" w:lineRule="auto"/>
        <w:ind w:right="40" w:firstLine="709"/>
        <w:jc w:val="both"/>
        <w:rPr>
          <w:rFonts w:ascii="PT Astra Sans" w:hAnsi="PT Astra Sans"/>
          <w:sz w:val="24"/>
          <w:szCs w:val="24"/>
        </w:rPr>
      </w:pPr>
      <w:r w:rsidRPr="004D29F7">
        <w:rPr>
          <w:rFonts w:ascii="PT Astra Sans" w:hAnsi="PT Astra Sans"/>
          <w:sz w:val="24"/>
          <w:szCs w:val="24"/>
        </w:rPr>
        <w:t>2</w:t>
      </w:r>
      <w:r w:rsidR="008A07A5" w:rsidRPr="004D29F7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</w:t>
      </w:r>
      <w:r w:rsidR="008A07A5" w:rsidRPr="004D29F7">
        <w:rPr>
          <w:rFonts w:ascii="PT Astra Sans" w:hAnsi="PT Astra Sans"/>
          <w:sz w:val="24"/>
          <w:szCs w:val="24"/>
        </w:rPr>
        <w:t>Настоящее постановление разместить на официальном сайте Администрации Белозерского района.</w:t>
      </w:r>
    </w:p>
    <w:p w:rsidR="008A07A5" w:rsidRPr="004D29F7" w:rsidRDefault="004D29F7" w:rsidP="004D29F7">
      <w:pPr>
        <w:tabs>
          <w:tab w:val="left" w:pos="709"/>
          <w:tab w:val="left" w:pos="1134"/>
        </w:tabs>
        <w:ind w:right="-1" w:firstLine="360"/>
        <w:jc w:val="both"/>
        <w:rPr>
          <w:rFonts w:ascii="PT Astra Sans" w:hAnsi="PT Astra Sans"/>
        </w:rPr>
      </w:pPr>
      <w:r w:rsidRPr="004D29F7">
        <w:rPr>
          <w:rFonts w:ascii="PT Astra Sans" w:hAnsi="PT Astra Sans"/>
        </w:rPr>
        <w:tab/>
        <w:t xml:space="preserve">3.  </w:t>
      </w:r>
      <w:proofErr w:type="gramStart"/>
      <w:r w:rsidR="008A07A5" w:rsidRPr="004D29F7">
        <w:rPr>
          <w:rFonts w:ascii="PT Astra Sans" w:hAnsi="PT Astra Sans"/>
        </w:rPr>
        <w:t>Контроль за</w:t>
      </w:r>
      <w:proofErr w:type="gramEnd"/>
      <w:r w:rsidR="008A07A5" w:rsidRPr="004D29F7">
        <w:rPr>
          <w:rFonts w:ascii="PT Astra Sans" w:hAnsi="PT Astra Sans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 М.Л. </w:t>
      </w:r>
      <w:proofErr w:type="spellStart"/>
      <w:r w:rsidR="008A07A5" w:rsidRPr="004D29F7">
        <w:rPr>
          <w:rFonts w:ascii="PT Astra Sans" w:hAnsi="PT Astra Sans"/>
        </w:rPr>
        <w:t>Баязитову</w:t>
      </w:r>
      <w:proofErr w:type="spellEnd"/>
      <w:r w:rsidR="008A07A5" w:rsidRPr="004D29F7">
        <w:rPr>
          <w:rFonts w:ascii="PT Astra Sans" w:hAnsi="PT Astra Sans"/>
        </w:rPr>
        <w:t>.</w:t>
      </w:r>
    </w:p>
    <w:p w:rsidR="008A07A5" w:rsidRDefault="008A07A5" w:rsidP="008A07A5">
      <w:pPr>
        <w:ind w:right="-1" w:firstLine="709"/>
        <w:jc w:val="both"/>
        <w:rPr>
          <w:rFonts w:ascii="PT Astra Sans" w:hAnsi="PT Astra Sans"/>
        </w:rPr>
      </w:pPr>
    </w:p>
    <w:p w:rsidR="008A07A5" w:rsidRDefault="008A07A5" w:rsidP="008A07A5">
      <w:pPr>
        <w:ind w:right="-1"/>
        <w:jc w:val="both"/>
        <w:rPr>
          <w:rFonts w:ascii="PT Astra Sans" w:hAnsi="PT Astra Sans"/>
        </w:rPr>
      </w:pPr>
    </w:p>
    <w:p w:rsidR="008A07A5" w:rsidRDefault="008A07A5" w:rsidP="008A07A5">
      <w:pPr>
        <w:ind w:right="-1"/>
        <w:jc w:val="both"/>
        <w:rPr>
          <w:rFonts w:ascii="PT Astra Sans" w:hAnsi="PT Astra Sans"/>
        </w:rPr>
      </w:pPr>
    </w:p>
    <w:p w:rsidR="009D4C0A" w:rsidRDefault="008A07A5" w:rsidP="006B0A46">
      <w:pPr>
        <w:tabs>
          <w:tab w:val="right" w:pos="9356"/>
        </w:tabs>
        <w:ind w:right="-1"/>
      </w:pPr>
      <w:r>
        <w:rPr>
          <w:rFonts w:ascii="PT Astra Sans" w:hAnsi="PT Astra Sans"/>
        </w:rPr>
        <w:t xml:space="preserve">Глава Белозерского  района </w:t>
      </w:r>
      <w:r>
        <w:rPr>
          <w:rFonts w:ascii="PT Astra Sans" w:hAnsi="PT Astra Sans"/>
        </w:rPr>
        <w:tab/>
        <w:t xml:space="preserve">С.Г. </w:t>
      </w:r>
      <w:proofErr w:type="spellStart"/>
      <w:r>
        <w:rPr>
          <w:rFonts w:ascii="PT Astra Sans" w:hAnsi="PT Astra Sans"/>
        </w:rPr>
        <w:t>Зяблов</w:t>
      </w:r>
      <w:proofErr w:type="spellEnd"/>
    </w:p>
    <w:sectPr w:rsidR="009D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F0B"/>
    <w:multiLevelType w:val="hybridMultilevel"/>
    <w:tmpl w:val="2240651E"/>
    <w:lvl w:ilvl="0" w:tplc="B9F6823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214F8D"/>
    <w:multiLevelType w:val="hybridMultilevel"/>
    <w:tmpl w:val="EB7ED8C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07"/>
    <w:rsid w:val="003B3607"/>
    <w:rsid w:val="004D29F7"/>
    <w:rsid w:val="006B0A46"/>
    <w:rsid w:val="00776409"/>
    <w:rsid w:val="008A07A5"/>
    <w:rsid w:val="009D4C0A"/>
    <w:rsid w:val="00A77A5F"/>
    <w:rsid w:val="00B572D2"/>
    <w:rsid w:val="00BB07BD"/>
    <w:rsid w:val="00DE59FE"/>
    <w:rsid w:val="00F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07A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8A07A5"/>
    <w:pPr>
      <w:shd w:val="clear" w:color="auto" w:fill="FFFFFF"/>
      <w:spacing w:before="600" w:line="0" w:lineRule="atLeast"/>
    </w:pPr>
    <w:rPr>
      <w:spacing w:val="10"/>
      <w:sz w:val="22"/>
      <w:szCs w:val="22"/>
      <w:lang w:eastAsia="en-US"/>
    </w:rPr>
  </w:style>
  <w:style w:type="paragraph" w:customStyle="1" w:styleId="pagetext">
    <w:name w:val="page_text"/>
    <w:basedOn w:val="a"/>
    <w:rsid w:val="00F43F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07A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8A07A5"/>
    <w:pPr>
      <w:shd w:val="clear" w:color="auto" w:fill="FFFFFF"/>
      <w:spacing w:before="600" w:line="0" w:lineRule="atLeast"/>
    </w:pPr>
    <w:rPr>
      <w:spacing w:val="10"/>
      <w:sz w:val="22"/>
      <w:szCs w:val="22"/>
      <w:lang w:eastAsia="en-US"/>
    </w:rPr>
  </w:style>
  <w:style w:type="paragraph" w:customStyle="1" w:styleId="pagetext">
    <w:name w:val="page_text"/>
    <w:basedOn w:val="a"/>
    <w:rsid w:val="00F43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2019-09-26T04:51:00Z</cp:lastPrinted>
  <dcterms:created xsi:type="dcterms:W3CDTF">2019-09-26T06:56:00Z</dcterms:created>
  <dcterms:modified xsi:type="dcterms:W3CDTF">2019-09-26T06:56:00Z</dcterms:modified>
</cp:coreProperties>
</file>