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D1" w:rsidRDefault="009E71D1" w:rsidP="009E71D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оценка недвижимости </w:t>
      </w:r>
      <w:r w:rsidR="00980F5B">
        <w:rPr>
          <w:rFonts w:ascii="Times New Roman" w:hAnsi="Times New Roman" w:cs="Times New Roman"/>
          <w:sz w:val="28"/>
          <w:szCs w:val="28"/>
        </w:rPr>
        <w:t>утверждена и вносится в ЕГРН</w:t>
      </w:r>
      <w:bookmarkStart w:id="0" w:name="_GoBack"/>
      <w:bookmarkEnd w:id="0"/>
    </w:p>
    <w:p w:rsidR="00B76BF4" w:rsidRDefault="0001191A" w:rsidP="00250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76BF4">
        <w:rPr>
          <w:rFonts w:ascii="Times New Roman" w:hAnsi="Times New Roman" w:cs="Times New Roman"/>
          <w:sz w:val="28"/>
          <w:szCs w:val="28"/>
        </w:rPr>
        <w:t xml:space="preserve">овая кадастровая стоимость </w:t>
      </w:r>
      <w:r>
        <w:rPr>
          <w:rFonts w:ascii="Times New Roman" w:hAnsi="Times New Roman" w:cs="Times New Roman"/>
          <w:sz w:val="28"/>
          <w:szCs w:val="28"/>
        </w:rPr>
        <w:t xml:space="preserve">порядка 755 тысяч объектов </w:t>
      </w:r>
      <w:r w:rsidR="00B76BF4" w:rsidRPr="002503DD">
        <w:rPr>
          <w:rFonts w:ascii="Times New Roman" w:hAnsi="Times New Roman" w:cs="Times New Roman"/>
          <w:sz w:val="28"/>
          <w:szCs w:val="28"/>
        </w:rPr>
        <w:t>недвижимост</w:t>
      </w:r>
      <w:r w:rsidR="0055120C">
        <w:rPr>
          <w:rFonts w:ascii="Times New Roman" w:hAnsi="Times New Roman" w:cs="Times New Roman"/>
          <w:sz w:val="28"/>
          <w:szCs w:val="28"/>
        </w:rPr>
        <w:t>и</w:t>
      </w:r>
      <w:r w:rsidR="00B76BF4" w:rsidRPr="002503DD">
        <w:rPr>
          <w:rFonts w:ascii="Times New Roman" w:hAnsi="Times New Roman" w:cs="Times New Roman"/>
          <w:sz w:val="28"/>
          <w:szCs w:val="28"/>
        </w:rPr>
        <w:t xml:space="preserve"> вносится в Единый государственный реестр недвижимости.</w:t>
      </w:r>
    </w:p>
    <w:p w:rsidR="00B76BF4" w:rsidRDefault="00B76BF4" w:rsidP="00250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в Курганской области </w:t>
      </w:r>
      <w:r w:rsidR="00F472FB">
        <w:rPr>
          <w:rFonts w:ascii="Times New Roman" w:hAnsi="Times New Roman" w:cs="Times New Roman"/>
          <w:sz w:val="28"/>
          <w:szCs w:val="28"/>
        </w:rPr>
        <w:t xml:space="preserve">в 2020 году была проведена кадастровая оценка объектов недвижимости за исключением земельных участков. </w:t>
      </w:r>
      <w:r w:rsidR="0001191A">
        <w:rPr>
          <w:rFonts w:ascii="Times New Roman" w:hAnsi="Times New Roman" w:cs="Times New Roman"/>
          <w:sz w:val="28"/>
          <w:szCs w:val="28"/>
        </w:rPr>
        <w:t>Это</w:t>
      </w:r>
      <w:r w:rsidR="00F472FB">
        <w:rPr>
          <w:rFonts w:ascii="Times New Roman" w:hAnsi="Times New Roman" w:cs="Times New Roman"/>
          <w:sz w:val="28"/>
          <w:szCs w:val="28"/>
        </w:rPr>
        <w:t xml:space="preserve"> здания, сооружения, помещения, объекты незавершенного строительства, единые недвижимые комплексы</w:t>
      </w:r>
      <w:r w:rsidR="0055120C">
        <w:rPr>
          <w:rFonts w:ascii="Times New Roman" w:hAnsi="Times New Roman" w:cs="Times New Roman"/>
          <w:sz w:val="28"/>
          <w:szCs w:val="28"/>
        </w:rPr>
        <w:t>. Кадастровую оценку в субъекте выполняло ГБУ Курганской области «Государственный центр кадастровой оценки и учета недвижимости».</w:t>
      </w:r>
    </w:p>
    <w:p w:rsidR="0055120C" w:rsidRDefault="0055120C" w:rsidP="00250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июле-августе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зауральцев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возможность ознакомиться с промежуточными результатами оценки и, если требуется внести коррективы.</w:t>
      </w:r>
    </w:p>
    <w:p w:rsidR="0055120C" w:rsidRDefault="0055120C" w:rsidP="005512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ноября 2020 года вступило в силу </w:t>
      </w:r>
      <w:r w:rsidRPr="002503D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03DD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Курганской области от 19.10.2020 года №52-п «Об утверждении результатов определения кадастровой стоимости на территории Курганской области».</w:t>
      </w:r>
    </w:p>
    <w:p w:rsidR="00B76BF4" w:rsidRDefault="00B76BF4" w:rsidP="005512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120C">
        <w:rPr>
          <w:rFonts w:ascii="Times New Roman" w:hAnsi="Times New Roman" w:cs="Times New Roman"/>
          <w:sz w:val="28"/>
          <w:szCs w:val="28"/>
        </w:rPr>
        <w:t xml:space="preserve">Процесс внесения сведений о кадастровой стоимости в Единый государственный реестр недвижимости займет </w:t>
      </w:r>
      <w:r w:rsidR="009E71D1" w:rsidRPr="009E71D1">
        <w:rPr>
          <w:rFonts w:ascii="Times New Roman" w:hAnsi="Times New Roman" w:cs="Times New Roman"/>
          <w:sz w:val="28"/>
          <w:szCs w:val="28"/>
        </w:rPr>
        <w:t xml:space="preserve">15 </w:t>
      </w:r>
      <w:r w:rsidR="009E71D1">
        <w:rPr>
          <w:rFonts w:ascii="Times New Roman" w:hAnsi="Times New Roman" w:cs="Times New Roman"/>
          <w:sz w:val="28"/>
          <w:szCs w:val="28"/>
        </w:rPr>
        <w:t>рабочих дней</w:t>
      </w:r>
      <w:r w:rsidR="0055120C">
        <w:rPr>
          <w:rFonts w:ascii="Times New Roman" w:hAnsi="Times New Roman" w:cs="Times New Roman"/>
          <w:sz w:val="28"/>
          <w:szCs w:val="28"/>
        </w:rPr>
        <w:t xml:space="preserve">. Сейчас посмотреть стоимость вашего объекта можно на сайте Росреестра </w:t>
      </w:r>
      <w:r w:rsidR="0001191A">
        <w:rPr>
          <w:rFonts w:ascii="Times New Roman" w:hAnsi="Times New Roman" w:cs="Times New Roman"/>
          <w:sz w:val="28"/>
          <w:szCs w:val="28"/>
        </w:rPr>
        <w:t>(</w:t>
      </w:r>
      <w:r w:rsidR="0001191A" w:rsidRPr="0001191A">
        <w:rPr>
          <w:rFonts w:ascii="Times New Roman" w:hAnsi="Times New Roman" w:cs="Times New Roman"/>
          <w:sz w:val="28"/>
          <w:szCs w:val="28"/>
        </w:rPr>
        <w:t>rosreestr.gov.ru</w:t>
      </w:r>
      <w:r w:rsidR="0001191A">
        <w:rPr>
          <w:rFonts w:ascii="Times New Roman" w:hAnsi="Times New Roman" w:cs="Times New Roman"/>
          <w:sz w:val="28"/>
          <w:szCs w:val="28"/>
        </w:rPr>
        <w:t xml:space="preserve">) </w:t>
      </w:r>
      <w:r w:rsidR="0055120C">
        <w:rPr>
          <w:rFonts w:ascii="Times New Roman" w:hAnsi="Times New Roman" w:cs="Times New Roman"/>
          <w:sz w:val="28"/>
          <w:szCs w:val="28"/>
        </w:rPr>
        <w:t>в</w:t>
      </w:r>
      <w:r w:rsidR="0001191A">
        <w:rPr>
          <w:rFonts w:ascii="Times New Roman" w:hAnsi="Times New Roman" w:cs="Times New Roman"/>
          <w:sz w:val="28"/>
          <w:szCs w:val="28"/>
        </w:rPr>
        <w:t xml:space="preserve"> разделе «Электронные услуги и сервисы» в</w:t>
      </w:r>
      <w:r w:rsidR="0055120C">
        <w:rPr>
          <w:rFonts w:ascii="Times New Roman" w:hAnsi="Times New Roman" w:cs="Times New Roman"/>
          <w:sz w:val="28"/>
          <w:szCs w:val="28"/>
        </w:rPr>
        <w:t>о вкладке «</w:t>
      </w:r>
      <w:r w:rsidR="0001191A">
        <w:rPr>
          <w:rFonts w:ascii="Times New Roman" w:hAnsi="Times New Roman" w:cs="Times New Roman"/>
          <w:sz w:val="28"/>
          <w:szCs w:val="28"/>
        </w:rPr>
        <w:t xml:space="preserve">Получение сведений из </w:t>
      </w:r>
      <w:r w:rsidR="0055120C">
        <w:rPr>
          <w:rFonts w:ascii="Times New Roman" w:hAnsi="Times New Roman" w:cs="Times New Roman"/>
          <w:sz w:val="28"/>
          <w:szCs w:val="28"/>
        </w:rPr>
        <w:t>Фонд</w:t>
      </w:r>
      <w:r w:rsidR="0001191A">
        <w:rPr>
          <w:rFonts w:ascii="Times New Roman" w:hAnsi="Times New Roman" w:cs="Times New Roman"/>
          <w:sz w:val="28"/>
          <w:szCs w:val="28"/>
        </w:rPr>
        <w:t>а</w:t>
      </w:r>
      <w:r w:rsidR="0055120C">
        <w:rPr>
          <w:rFonts w:ascii="Times New Roman" w:hAnsi="Times New Roman" w:cs="Times New Roman"/>
          <w:sz w:val="28"/>
          <w:szCs w:val="28"/>
        </w:rPr>
        <w:t xml:space="preserve"> данных Государственной кадастровой оценки». Поиск удобно осуществлять по кадастровому номеру объекта</w:t>
      </w:r>
      <w:r>
        <w:rPr>
          <w:rFonts w:ascii="Times New Roman" w:hAnsi="Times New Roman" w:cs="Times New Roman"/>
          <w:sz w:val="28"/>
          <w:szCs w:val="28"/>
        </w:rPr>
        <w:t xml:space="preserve">», рассказала заместитель руководителя Управления Росреестра по Курганской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5A04" w:rsidRPr="002503DD" w:rsidRDefault="00AC5A04" w:rsidP="00AC5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8A0" w:rsidRPr="002503DD" w:rsidRDefault="006718A0" w:rsidP="00AC5A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18A0" w:rsidRPr="0025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8A"/>
    <w:rsid w:val="0001191A"/>
    <w:rsid w:val="0013618A"/>
    <w:rsid w:val="001962C9"/>
    <w:rsid w:val="002503DD"/>
    <w:rsid w:val="003A5843"/>
    <w:rsid w:val="0055120C"/>
    <w:rsid w:val="006718A0"/>
    <w:rsid w:val="00845C2A"/>
    <w:rsid w:val="00980F5B"/>
    <w:rsid w:val="009E71D1"/>
    <w:rsid w:val="00A47761"/>
    <w:rsid w:val="00AC5A04"/>
    <w:rsid w:val="00B76BF4"/>
    <w:rsid w:val="00BB59AB"/>
    <w:rsid w:val="00D15E65"/>
    <w:rsid w:val="00E11F2C"/>
    <w:rsid w:val="00F4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Ананьева Нина Витальевна</cp:lastModifiedBy>
  <cp:revision>9</cp:revision>
  <cp:lastPrinted>2020-12-08T10:35:00Z</cp:lastPrinted>
  <dcterms:created xsi:type="dcterms:W3CDTF">2020-12-07T08:57:00Z</dcterms:created>
  <dcterms:modified xsi:type="dcterms:W3CDTF">2020-12-10T08:29:00Z</dcterms:modified>
</cp:coreProperties>
</file>