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5E" w:rsidRP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bookmarkStart w:id="0" w:name="_GoBack"/>
      <w:r w:rsidRPr="001A6A5E">
        <w:rPr>
          <w:rFonts w:ascii="PT Astra Sans" w:hAnsi="PT Astra Sans"/>
          <w:b/>
          <w:sz w:val="26"/>
          <w:szCs w:val="26"/>
        </w:rPr>
        <w:t>Извещение</w:t>
      </w:r>
    </w:p>
    <w:p w:rsidR="001A6A5E" w:rsidRP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A6A5E">
        <w:rPr>
          <w:rFonts w:ascii="PT Astra Sans" w:hAnsi="PT Astra Sans"/>
          <w:b/>
          <w:sz w:val="26"/>
          <w:szCs w:val="26"/>
        </w:rPr>
        <w:t>о предоставлении в аренду земельн</w:t>
      </w:r>
      <w:r w:rsidR="00030F9E">
        <w:rPr>
          <w:rFonts w:ascii="PT Astra Sans" w:hAnsi="PT Astra Sans"/>
          <w:b/>
          <w:sz w:val="26"/>
          <w:szCs w:val="26"/>
        </w:rPr>
        <w:t>ого</w:t>
      </w:r>
      <w:r w:rsidRPr="001A6A5E">
        <w:rPr>
          <w:rFonts w:ascii="PT Astra Sans" w:hAnsi="PT Astra Sans"/>
          <w:b/>
          <w:sz w:val="26"/>
          <w:szCs w:val="26"/>
        </w:rPr>
        <w:t xml:space="preserve"> участк</w:t>
      </w:r>
      <w:r w:rsidR="00030F9E">
        <w:rPr>
          <w:rFonts w:ascii="PT Astra Sans" w:hAnsi="PT Astra Sans"/>
          <w:b/>
          <w:sz w:val="26"/>
          <w:szCs w:val="26"/>
        </w:rPr>
        <w:t>а</w:t>
      </w:r>
      <w:r w:rsidRPr="001A6A5E">
        <w:rPr>
          <w:rFonts w:ascii="PT Astra Sans" w:hAnsi="PT Astra Sans"/>
          <w:b/>
          <w:sz w:val="26"/>
          <w:szCs w:val="26"/>
        </w:rPr>
        <w:t>,</w:t>
      </w:r>
    </w:p>
    <w:p w:rsidR="001A6A5E" w:rsidRDefault="001A6A5E" w:rsidP="001A6A5E">
      <w:pPr>
        <w:spacing w:after="0" w:line="240" w:lineRule="auto"/>
        <w:jc w:val="center"/>
      </w:pPr>
      <w:r w:rsidRPr="001A6A5E">
        <w:rPr>
          <w:rFonts w:ascii="PT Astra Sans" w:hAnsi="PT Astra Sans"/>
          <w:b/>
          <w:sz w:val="26"/>
          <w:szCs w:val="26"/>
        </w:rPr>
        <w:t>для индивидуального жилищного ст</w:t>
      </w:r>
      <w:r>
        <w:rPr>
          <w:rFonts w:ascii="PT Astra Sans" w:hAnsi="PT Astra Sans"/>
          <w:b/>
          <w:sz w:val="26"/>
          <w:szCs w:val="26"/>
        </w:rPr>
        <w:t>ро</w:t>
      </w:r>
      <w:r w:rsidRPr="001A6A5E">
        <w:rPr>
          <w:rFonts w:ascii="PT Astra Sans" w:hAnsi="PT Astra Sans"/>
          <w:b/>
          <w:sz w:val="26"/>
          <w:szCs w:val="26"/>
        </w:rPr>
        <w:t>ительства</w:t>
      </w:r>
      <w:bookmarkEnd w:id="0"/>
    </w:p>
    <w:p w:rsidR="001A6A5E" w:rsidRDefault="001A6A5E" w:rsidP="001A6A5E"/>
    <w:p w:rsidR="001A6A5E" w:rsidRPr="001A6A5E" w:rsidRDefault="001A6A5E" w:rsidP="001A6A5E">
      <w:pPr>
        <w:ind w:firstLine="709"/>
        <w:jc w:val="both"/>
        <w:rPr>
          <w:rFonts w:ascii="PT Astra Sans" w:hAnsi="PT Astra Sans"/>
          <w:sz w:val="26"/>
          <w:szCs w:val="26"/>
        </w:rPr>
      </w:pPr>
      <w:r w:rsidRPr="001A6A5E">
        <w:rPr>
          <w:rFonts w:ascii="PT Astra Sans" w:hAnsi="PT Astra Sans"/>
          <w:sz w:val="26"/>
          <w:szCs w:val="26"/>
        </w:rPr>
        <w:t>«В Администрацию Белозерского района Курганской области поступило заявление о предоставлении в аренду земельного участка - с кадастровым номером 45:02:061601:164, площадью 4914 кв.м, из категории земель - «земли населенных пунктов», с разрешенным использованием – «под жилую застройку», расположенного по адресу: Россия, Курганская область, Белозерский район, д. Русаково.</w:t>
      </w:r>
    </w:p>
    <w:p w:rsidR="009A799E" w:rsidRPr="001A6A5E" w:rsidRDefault="001A6A5E" w:rsidP="001A6A5E">
      <w:pPr>
        <w:ind w:firstLine="709"/>
        <w:jc w:val="both"/>
        <w:rPr>
          <w:rFonts w:ascii="PT Astra Sans" w:hAnsi="PT Astra Sans"/>
          <w:sz w:val="26"/>
          <w:szCs w:val="26"/>
        </w:rPr>
      </w:pPr>
      <w:r w:rsidRPr="001A6A5E">
        <w:rPr>
          <w:rFonts w:ascii="PT Astra Sans" w:hAnsi="PT Astra Sans"/>
          <w:sz w:val="26"/>
          <w:szCs w:val="26"/>
        </w:rPr>
        <w:t>Администрация Белозерского района объявляет прием заявлений от граждан            о намерении участвовать в аукционе на право заключения договора аренды вышеуказанного земельного участка в течение тридцати дней со дня опубликования объявления. Ознакомление с местом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времени».</w:t>
      </w:r>
    </w:p>
    <w:sectPr w:rsidR="009A799E" w:rsidRPr="001A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C7"/>
    <w:rsid w:val="00030F9E"/>
    <w:rsid w:val="001A6A5E"/>
    <w:rsid w:val="009A799E"/>
    <w:rsid w:val="00D344C7"/>
    <w:rsid w:val="00D83C7C"/>
    <w:rsid w:val="00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Arm-b</cp:lastModifiedBy>
  <cp:revision>4</cp:revision>
  <dcterms:created xsi:type="dcterms:W3CDTF">2020-08-07T05:04:00Z</dcterms:created>
  <dcterms:modified xsi:type="dcterms:W3CDTF">2020-08-07T06:15:00Z</dcterms:modified>
</cp:coreProperties>
</file>